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EF121" w14:textId="77777777" w:rsidR="0010647D" w:rsidRDefault="00251521" w:rsidP="00F4427E">
      <w:pPr>
        <w:pStyle w:val="Title"/>
      </w:pPr>
      <w:r>
        <w:rPr>
          <w:noProof/>
          <w:lang w:eastAsia="en-AU"/>
        </w:rPr>
        <w:drawing>
          <wp:anchor distT="0" distB="0" distL="114300" distR="114300" simplePos="0" relativeHeight="251681792" behindDoc="1" locked="0" layoutInCell="1" allowOverlap="1" wp14:anchorId="23BEFD7A" wp14:editId="710EE3E5">
            <wp:simplePos x="0" y="0"/>
            <wp:positionH relativeFrom="column">
              <wp:posOffset>-443948</wp:posOffset>
            </wp:positionH>
            <wp:positionV relativeFrom="paragraph">
              <wp:posOffset>-457200</wp:posOffset>
            </wp:positionV>
            <wp:extent cx="7893685" cy="278295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7939488" cy="2799105"/>
                    </a:xfrm>
                    <a:prstGeom prst="rect">
                      <a:avLst/>
                    </a:prstGeom>
                  </pic:spPr>
                </pic:pic>
              </a:graphicData>
            </a:graphic>
            <wp14:sizeRelH relativeFrom="page">
              <wp14:pctWidth>0</wp14:pctWidth>
            </wp14:sizeRelH>
            <wp14:sizeRelV relativeFrom="page">
              <wp14:pctHeight>0</wp14:pctHeight>
            </wp14:sizeRelV>
          </wp:anchor>
        </w:drawing>
      </w:r>
      <w:r w:rsidR="00F4427E">
        <w:rPr>
          <w:noProof/>
          <w:lang w:eastAsia="en-AU"/>
        </w:rPr>
        <mc:AlternateContent>
          <mc:Choice Requires="wpg">
            <w:drawing>
              <wp:anchor distT="0" distB="0" distL="114300" distR="114300" simplePos="0" relativeHeight="251685888" behindDoc="0" locked="0" layoutInCell="1" allowOverlap="1" wp14:anchorId="6349B955" wp14:editId="1E57D683">
                <wp:simplePos x="0" y="0"/>
                <wp:positionH relativeFrom="column">
                  <wp:posOffset>4393095</wp:posOffset>
                </wp:positionH>
                <wp:positionV relativeFrom="paragraph">
                  <wp:posOffset>-98839</wp:posOffset>
                </wp:positionV>
                <wp:extent cx="2703195" cy="1152939"/>
                <wp:effectExtent l="0" t="0" r="1905" b="9525"/>
                <wp:wrapNone/>
                <wp:docPr id="6" name="Group 6"/>
                <wp:cNvGraphicFramePr/>
                <a:graphic xmlns:a="http://schemas.openxmlformats.org/drawingml/2006/main">
                  <a:graphicData uri="http://schemas.microsoft.com/office/word/2010/wordprocessingGroup">
                    <wpg:wgp>
                      <wpg:cNvGrpSpPr/>
                      <wpg:grpSpPr>
                        <a:xfrm>
                          <a:off x="0" y="0"/>
                          <a:ext cx="2703195" cy="1152939"/>
                          <a:chOff x="0" y="-357809"/>
                          <a:chExt cx="2703195" cy="1152939"/>
                        </a:xfrm>
                      </wpg:grpSpPr>
                      <wps:wsp>
                        <wps:cNvPr id="9" name="Rectangle 9"/>
                        <wps:cNvSpPr/>
                        <wps:spPr>
                          <a:xfrm>
                            <a:off x="0" y="-357809"/>
                            <a:ext cx="2703195" cy="11529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50574" y="-53012"/>
                            <a:ext cx="1739265" cy="571500"/>
                          </a:xfrm>
                          <a:prstGeom prst="rect">
                            <a:avLst/>
                          </a:prstGeom>
                        </pic:spPr>
                      </pic:pic>
                    </wpg:wgp>
                  </a:graphicData>
                </a:graphic>
                <wp14:sizeRelV relativeFrom="margin">
                  <wp14:pctHeight>0</wp14:pctHeight>
                </wp14:sizeRelV>
              </wp:anchor>
            </w:drawing>
          </mc:Choice>
          <mc:Fallback>
            <w:pict>
              <v:group w14:anchorId="20CF5441" id="Group 6" o:spid="_x0000_s1026" style="position:absolute;margin-left:345.9pt;margin-top:-7.8pt;width:212.85pt;height:90.8pt;z-index:251685888;mso-height-relative:margin" coordorigin=",-3578" coordsize="27031,115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">
                <v:rect id="Rectangle 9" o:spid="_x0000_s1027" style="position:absolute;top:-3578;width:27031;height:11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505;top:-530;width:17393;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">
                  <v:imagedata r:id="rId10" o:title=""/>
                  <v:path arrowok="t"/>
                </v:shape>
              </v:group>
            </w:pict>
          </mc:Fallback>
        </mc:AlternateContent>
      </w:r>
      <w:r w:rsidR="001B3C05">
        <w:rPr>
          <w:noProof/>
          <w:lang w:eastAsia="en-AU"/>
        </w:rPr>
        <w:t>Defence Trade Controls</w:t>
      </w:r>
    </w:p>
    <w:p w14:paraId="02356040" w14:textId="77777777" w:rsidR="00FC4989" w:rsidRDefault="004D4CC4" w:rsidP="00F4427E">
      <w:pPr>
        <w:pStyle w:val="Subtitle"/>
      </w:pPr>
      <w:r>
        <w:t>Guideline</w:t>
      </w:r>
    </w:p>
    <w:p w14:paraId="54BA21E2" w14:textId="77777777" w:rsidR="0010647D" w:rsidRDefault="0010647D" w:rsidP="0010647D"/>
    <w:p w14:paraId="03B2C282" w14:textId="77777777" w:rsidR="0010647D" w:rsidRDefault="0010647D" w:rsidP="0010647D"/>
    <w:p w14:paraId="7BDCB2D0" w14:textId="77777777" w:rsidR="0010647D" w:rsidRDefault="0010647D" w:rsidP="0010647D">
      <w:r w:rsidRPr="0040732E">
        <w:rPr>
          <w:noProof/>
          <w:lang w:eastAsia="en-AU"/>
        </w:rPr>
        <mc:AlternateContent>
          <mc:Choice Requires="wps">
            <w:drawing>
              <wp:anchor distT="45720" distB="45720" distL="114300" distR="114300" simplePos="0" relativeHeight="251679744" behindDoc="0" locked="0" layoutInCell="1" allowOverlap="1" wp14:anchorId="2ACD10E5" wp14:editId="180DE89A">
                <wp:simplePos x="0" y="0"/>
                <wp:positionH relativeFrom="column">
                  <wp:posOffset>6350</wp:posOffset>
                </wp:positionH>
                <wp:positionV relativeFrom="paragraph">
                  <wp:posOffset>431800</wp:posOffset>
                </wp:positionV>
                <wp:extent cx="3200400" cy="170751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07515"/>
                        </a:xfrm>
                        <a:prstGeom prst="rect">
                          <a:avLst/>
                        </a:prstGeom>
                        <a:solidFill>
                          <a:srgbClr val="FFFFFF"/>
                        </a:solidFill>
                        <a:ln w="9525">
                          <a:noFill/>
                          <a:miter lim="800000"/>
                          <a:headEnd/>
                          <a:tailEnd/>
                        </a:ln>
                      </wps:spPr>
                      <wps:txbx>
                        <w:txbxContent>
                          <w:p w14:paraId="1FB76644" w14:textId="77777777" w:rsidR="0034568A" w:rsidRPr="0034568A" w:rsidRDefault="0034568A" w:rsidP="0010647D">
                            <w:pPr>
                              <w:pStyle w:val="Metadata"/>
                              <w:spacing w:line="240" w:lineRule="auto"/>
                              <w:rPr>
                                <w:sz w:val="10"/>
                              </w:rPr>
                            </w:pPr>
                          </w:p>
                          <w:p w14:paraId="59DB02F6" w14:textId="77777777" w:rsidR="0040732E" w:rsidRPr="004D4CC4" w:rsidRDefault="00722C84" w:rsidP="0034568A">
                            <w:pPr>
                              <w:pStyle w:val="Metadata"/>
                              <w:spacing w:line="240" w:lineRule="auto"/>
                              <w:ind w:left="142"/>
                            </w:pPr>
                            <w:r w:rsidRPr="004D4CC4">
                              <w:t>Approval Date</w:t>
                            </w:r>
                            <w:r w:rsidR="0040732E" w:rsidRPr="004D4CC4">
                              <w:t xml:space="preserve"> </w:t>
                            </w:r>
                            <w:r w:rsidR="0040732E" w:rsidRPr="004D4CC4">
                              <w:tab/>
                            </w:r>
                            <w:r w:rsidR="001B3C05">
                              <w:rPr>
                                <w:b w:val="0"/>
                              </w:rPr>
                              <w:t>16 September 2020</w:t>
                            </w:r>
                          </w:p>
                          <w:p w14:paraId="420D836A" w14:textId="3A29C2C3" w:rsidR="0040732E" w:rsidRPr="004D4CC4" w:rsidRDefault="00722C84" w:rsidP="0034568A">
                            <w:pPr>
                              <w:pStyle w:val="Metadata"/>
                              <w:spacing w:line="240" w:lineRule="auto"/>
                              <w:ind w:left="142"/>
                            </w:pPr>
                            <w:r w:rsidRPr="004D4CC4">
                              <w:t>Assessment Date</w:t>
                            </w:r>
                            <w:r w:rsidR="0040732E" w:rsidRPr="004D4CC4">
                              <w:t xml:space="preserve"> </w:t>
                            </w:r>
                            <w:r w:rsidR="0040732E" w:rsidRPr="004D4CC4">
                              <w:tab/>
                            </w:r>
                            <w:r w:rsidR="001B3C05">
                              <w:rPr>
                                <w:b w:val="0"/>
                              </w:rPr>
                              <w:t>16 September 202</w:t>
                            </w:r>
                            <w:r w:rsidR="009513A8">
                              <w:rPr>
                                <w:b w:val="0"/>
                              </w:rPr>
                              <w:t>3</w:t>
                            </w:r>
                            <w:bookmarkStart w:id="0" w:name="_GoBack"/>
                            <w:bookmarkEnd w:id="0"/>
                          </w:p>
                          <w:p w14:paraId="1B775081" w14:textId="77777777" w:rsidR="0040732E" w:rsidRDefault="004D4CC4" w:rsidP="001B3C05">
                            <w:pPr>
                              <w:pStyle w:val="Metadata"/>
                              <w:spacing w:line="240" w:lineRule="auto"/>
                              <w:ind w:left="2127" w:hanging="1985"/>
                              <w:rPr>
                                <w:b w:val="0"/>
                              </w:rPr>
                            </w:pPr>
                            <w:r>
                              <w:t>Administrator</w:t>
                            </w:r>
                            <w:r w:rsidR="001B3C05">
                              <w:t>s</w:t>
                            </w:r>
                            <w:r w:rsidR="0040732E" w:rsidRPr="004D4CC4">
                              <w:tab/>
                            </w:r>
                            <w:r w:rsidR="001B3C05">
                              <w:rPr>
                                <w:b w:val="0"/>
                              </w:rPr>
                              <w:t>AD Research Operations</w:t>
                            </w:r>
                          </w:p>
                          <w:p w14:paraId="4B5813EB" w14:textId="77777777" w:rsidR="001B3C05" w:rsidRPr="001B3C05" w:rsidRDefault="001B3C05" w:rsidP="001B3C05">
                            <w:pPr>
                              <w:pStyle w:val="Metadata"/>
                              <w:spacing w:line="240" w:lineRule="auto"/>
                              <w:ind w:left="142" w:firstLine="1985"/>
                              <w:rPr>
                                <w:b w:val="0"/>
                              </w:rPr>
                            </w:pPr>
                            <w:r w:rsidRPr="001B3C05">
                              <w:rPr>
                                <w:b w:val="0"/>
                              </w:rPr>
                              <w:t xml:space="preserve">Academic Secretary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D10E5" id="_x0000_t202" coordsize="21600,21600" o:spt="202" path="m,l,21600r21600,l21600,xe">
                <v:stroke joinstyle="miter"/>
                <v:path gradientshapeok="t" o:connecttype="rect"/>
              </v:shapetype>
              <v:shape id="Text Box 2" o:spid="_x0000_s1026" type="#_x0000_t202" style="position:absolute;margin-left:.5pt;margin-top:34pt;width:252pt;height:134.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" stroked="f">
                <v:textbox>
                  <w:txbxContent>
                    <w:p w14:paraId="1FB76644" w14:textId="77777777" w:rsidR="0034568A" w:rsidRPr="0034568A" w:rsidRDefault="0034568A" w:rsidP="0010647D">
                      <w:pPr>
                        <w:pStyle w:val="Metadata"/>
                        <w:spacing w:line="240" w:lineRule="auto"/>
                        <w:rPr>
                          <w:sz w:val="10"/>
                        </w:rPr>
                      </w:pPr>
                    </w:p>
                    <w:p w14:paraId="59DB02F6" w14:textId="77777777" w:rsidR="0040732E" w:rsidRPr="004D4CC4" w:rsidRDefault="00722C84" w:rsidP="0034568A">
                      <w:pPr>
                        <w:pStyle w:val="Metadata"/>
                        <w:spacing w:line="240" w:lineRule="auto"/>
                        <w:ind w:left="142"/>
                      </w:pPr>
                      <w:r w:rsidRPr="004D4CC4">
                        <w:t>Approval Date</w:t>
                      </w:r>
                      <w:r w:rsidR="0040732E" w:rsidRPr="004D4CC4">
                        <w:t xml:space="preserve"> </w:t>
                      </w:r>
                      <w:r w:rsidR="0040732E" w:rsidRPr="004D4CC4">
                        <w:tab/>
                      </w:r>
                      <w:r w:rsidR="001B3C05">
                        <w:rPr>
                          <w:b w:val="0"/>
                        </w:rPr>
                        <w:t>16 September 2020</w:t>
                      </w:r>
                    </w:p>
                    <w:p w14:paraId="420D836A" w14:textId="3A29C2C3" w:rsidR="0040732E" w:rsidRPr="004D4CC4" w:rsidRDefault="00722C84" w:rsidP="0034568A">
                      <w:pPr>
                        <w:pStyle w:val="Metadata"/>
                        <w:spacing w:line="240" w:lineRule="auto"/>
                        <w:ind w:left="142"/>
                      </w:pPr>
                      <w:r w:rsidRPr="004D4CC4">
                        <w:t>Assessment Date</w:t>
                      </w:r>
                      <w:r w:rsidR="0040732E" w:rsidRPr="004D4CC4">
                        <w:t xml:space="preserve"> </w:t>
                      </w:r>
                      <w:r w:rsidR="0040732E" w:rsidRPr="004D4CC4">
                        <w:tab/>
                      </w:r>
                      <w:r w:rsidR="001B3C05">
                        <w:rPr>
                          <w:b w:val="0"/>
                        </w:rPr>
                        <w:t>16 September 202</w:t>
                      </w:r>
                      <w:r w:rsidR="009513A8">
                        <w:rPr>
                          <w:b w:val="0"/>
                        </w:rPr>
                        <w:t>3</w:t>
                      </w:r>
                      <w:bookmarkStart w:id="1" w:name="_GoBack"/>
                      <w:bookmarkEnd w:id="1"/>
                    </w:p>
                    <w:p w14:paraId="1B775081" w14:textId="77777777" w:rsidR="0040732E" w:rsidRDefault="004D4CC4" w:rsidP="001B3C05">
                      <w:pPr>
                        <w:pStyle w:val="Metadata"/>
                        <w:spacing w:line="240" w:lineRule="auto"/>
                        <w:ind w:left="2127" w:hanging="1985"/>
                        <w:rPr>
                          <w:b w:val="0"/>
                        </w:rPr>
                      </w:pPr>
                      <w:r>
                        <w:t>Administrator</w:t>
                      </w:r>
                      <w:r w:rsidR="001B3C05">
                        <w:t>s</w:t>
                      </w:r>
                      <w:r w:rsidR="0040732E" w:rsidRPr="004D4CC4">
                        <w:tab/>
                      </w:r>
                      <w:r w:rsidR="001B3C05">
                        <w:rPr>
                          <w:b w:val="0"/>
                        </w:rPr>
                        <w:t>AD Research Operations</w:t>
                      </w:r>
                    </w:p>
                    <w:p w14:paraId="4B5813EB" w14:textId="77777777" w:rsidR="001B3C05" w:rsidRPr="001B3C05" w:rsidRDefault="001B3C05" w:rsidP="001B3C05">
                      <w:pPr>
                        <w:pStyle w:val="Metadata"/>
                        <w:spacing w:line="240" w:lineRule="auto"/>
                        <w:ind w:left="142" w:firstLine="1985"/>
                        <w:rPr>
                          <w:b w:val="0"/>
                        </w:rPr>
                      </w:pPr>
                      <w:r w:rsidRPr="001B3C05">
                        <w:rPr>
                          <w:b w:val="0"/>
                        </w:rPr>
                        <w:t xml:space="preserve">Academic Secretary </w:t>
                      </w:r>
                    </w:p>
                  </w:txbxContent>
                </v:textbox>
                <w10:wrap type="square"/>
              </v:shape>
            </w:pict>
          </mc:Fallback>
        </mc:AlternateContent>
      </w:r>
    </w:p>
    <w:p w14:paraId="5CC4E19A" w14:textId="77777777" w:rsidR="0010647D" w:rsidRDefault="0010647D" w:rsidP="0010647D"/>
    <w:p w14:paraId="080FBD85" w14:textId="77777777" w:rsidR="004D4CC4" w:rsidRDefault="004D4CC4" w:rsidP="0010647D"/>
    <w:p w14:paraId="5EE6525C" w14:textId="77777777" w:rsidR="004D4CC4" w:rsidRDefault="004D4CC4" w:rsidP="0010647D"/>
    <w:p w14:paraId="44F2725B" w14:textId="77777777" w:rsidR="004D4CC4" w:rsidRDefault="004D4CC4" w:rsidP="0010647D"/>
    <w:p w14:paraId="2419EC38" w14:textId="77777777" w:rsidR="004D4CC4" w:rsidRDefault="004D4CC4" w:rsidP="0010647D"/>
    <w:p w14:paraId="1187EE0C" w14:textId="77777777" w:rsidR="004D4CC4" w:rsidRDefault="004D4CC4" w:rsidP="0010647D"/>
    <w:p w14:paraId="26C403B3" w14:textId="77777777" w:rsidR="0010647D" w:rsidRPr="004D4CC4" w:rsidRDefault="00090365" w:rsidP="001B3C05">
      <w:pPr>
        <w:pStyle w:val="Heading1"/>
      </w:pPr>
      <w:bookmarkStart w:id="2" w:name="_Toc52898696"/>
      <w:r>
        <w:t>Intent</w:t>
      </w:r>
      <w:bookmarkEnd w:id="2"/>
    </w:p>
    <w:p w14:paraId="48CEAC7D" w14:textId="77777777" w:rsidR="001B3C05" w:rsidRPr="002555E3" w:rsidRDefault="001B3C05" w:rsidP="001B3C05">
      <w:pPr>
        <w:pStyle w:val="Heading4"/>
      </w:pPr>
      <w:r w:rsidRPr="002555E3">
        <w:t xml:space="preserve">The intention of the Defence Trade Controls Guideline (this Guideline) is to explain how the Defence Trade Controls Act 2012 (the Act) affect you if your research involves collaboration outside Australia. </w:t>
      </w:r>
    </w:p>
    <w:p w14:paraId="3BBC15AC" w14:textId="77777777" w:rsidR="001B3C05" w:rsidRPr="002555E3" w:rsidRDefault="001B3C05" w:rsidP="001B3C05">
      <w:pPr>
        <w:pStyle w:val="Heading4"/>
      </w:pPr>
      <w:r w:rsidRPr="002555E3">
        <w:t xml:space="preserve">The Act adds 'intangible' supply to existing export controls for physical goods of advanced know-how on technologies that are listed as usable for military purposes, even if the research is for peaceful purposes. </w:t>
      </w:r>
    </w:p>
    <w:p w14:paraId="39982E4B" w14:textId="77777777" w:rsidR="001B3C05" w:rsidRPr="002555E3" w:rsidRDefault="001B3C05" w:rsidP="001B3C05">
      <w:pPr>
        <w:pStyle w:val="Heading4"/>
      </w:pPr>
      <w:r w:rsidRPr="002555E3">
        <w:t>'Intangible' in this context includes email or provision of information for download, where the recipient is outside of Australia. This page provides information and links to assist researchers to comply with this, and related regulations.</w:t>
      </w:r>
    </w:p>
    <w:p w14:paraId="1E34BFAD" w14:textId="77777777" w:rsidR="00E05796" w:rsidRPr="005E16DD" w:rsidRDefault="001B3C05" w:rsidP="001B3C05">
      <w:pPr>
        <w:pStyle w:val="Heading4"/>
      </w:pPr>
      <w:r w:rsidRPr="002555E3">
        <w:t xml:space="preserve">This Guideline provides details on how to assess, and if </w:t>
      </w:r>
      <w:proofErr w:type="gramStart"/>
      <w:r w:rsidRPr="002555E3">
        <w:t>necessary</w:t>
      </w:r>
      <w:proofErr w:type="gramEnd"/>
      <w:r w:rsidRPr="002555E3">
        <w:t xml:space="preserve"> obtain a permit to, undertake research if it is controlled by t</w:t>
      </w:r>
      <w:r w:rsidR="00592261">
        <w:t>he Defence Trade Controls Act.</w:t>
      </w:r>
    </w:p>
    <w:p w14:paraId="68AA0DD0" w14:textId="77777777" w:rsidR="00452ED6" w:rsidRPr="00452ED6" w:rsidRDefault="00452ED6" w:rsidP="0040732E"/>
    <w:p w14:paraId="5EE0C6B8" w14:textId="77777777" w:rsidR="003D5653" w:rsidRPr="00F4427E" w:rsidRDefault="00DA3AB9" w:rsidP="001B3C05">
      <w:pPr>
        <w:pStyle w:val="Heading4"/>
      </w:pPr>
      <w:r w:rsidRPr="00F4427E">
        <w:t xml:space="preserve">In this </w:t>
      </w:r>
      <w:r w:rsidR="00090365">
        <w:t>Guideline</w:t>
      </w:r>
      <w:r w:rsidR="0013304F" w:rsidRPr="00F4427E">
        <w:t xml:space="preserve"> —</w:t>
      </w:r>
    </w:p>
    <w:p w14:paraId="703458BB" w14:textId="77777777" w:rsidR="00452ED6" w:rsidRPr="00452ED6" w:rsidRDefault="00452ED6" w:rsidP="0040732E">
      <w:pPr>
        <w:rPr>
          <w:lang w:eastAsia="en-AU"/>
        </w:rPr>
      </w:pPr>
    </w:p>
    <w:p w14:paraId="233D009C" w14:textId="77777777" w:rsidR="00592261" w:rsidRDefault="003D5653">
      <w:pPr>
        <w:pStyle w:val="TOC1"/>
        <w:rPr>
          <w:rFonts w:asciiTheme="minorHAnsi" w:eastAsiaTheme="minorEastAsia" w:hAnsiTheme="minorHAnsi"/>
          <w:noProof/>
          <w:color w:val="auto"/>
          <w:lang w:eastAsia="en-AU"/>
        </w:rPr>
      </w:pPr>
      <w:r w:rsidRPr="003922AB">
        <w:fldChar w:fldCharType="begin"/>
      </w:r>
      <w:r w:rsidRPr="003922AB">
        <w:instrText xml:space="preserve"> TOC \o "1-2" \h \z \u </w:instrText>
      </w:r>
      <w:r w:rsidRPr="003922AB">
        <w:fldChar w:fldCharType="separate"/>
      </w:r>
      <w:hyperlink w:anchor="_Toc52898696" w:history="1">
        <w:r w:rsidR="00592261" w:rsidRPr="00494707">
          <w:rPr>
            <w:rStyle w:val="Hyperlink"/>
            <w:noProof/>
            <w14:scene3d>
              <w14:camera w14:prst="orthographicFront"/>
              <w14:lightRig w14:rig="threePt" w14:dir="t">
                <w14:rot w14:lat="0" w14:lon="0" w14:rev="0"/>
              </w14:lightRig>
            </w14:scene3d>
          </w:rPr>
          <w:t>1</w:t>
        </w:r>
        <w:r w:rsidR="00592261">
          <w:rPr>
            <w:rFonts w:asciiTheme="minorHAnsi" w:eastAsiaTheme="minorEastAsia" w:hAnsiTheme="minorHAnsi"/>
            <w:noProof/>
            <w:color w:val="auto"/>
            <w:lang w:eastAsia="en-AU"/>
          </w:rPr>
          <w:tab/>
        </w:r>
        <w:r w:rsidR="00592261" w:rsidRPr="00494707">
          <w:rPr>
            <w:rStyle w:val="Hyperlink"/>
            <w:noProof/>
          </w:rPr>
          <w:t>Intent</w:t>
        </w:r>
        <w:r w:rsidR="00592261">
          <w:rPr>
            <w:noProof/>
            <w:webHidden/>
          </w:rPr>
          <w:tab/>
        </w:r>
        <w:r w:rsidR="00592261">
          <w:rPr>
            <w:noProof/>
            <w:webHidden/>
          </w:rPr>
          <w:fldChar w:fldCharType="begin"/>
        </w:r>
        <w:r w:rsidR="00592261">
          <w:rPr>
            <w:noProof/>
            <w:webHidden/>
          </w:rPr>
          <w:instrText xml:space="preserve"> PAGEREF _Toc52898696 \h </w:instrText>
        </w:r>
        <w:r w:rsidR="00592261">
          <w:rPr>
            <w:noProof/>
            <w:webHidden/>
          </w:rPr>
        </w:r>
        <w:r w:rsidR="00592261">
          <w:rPr>
            <w:noProof/>
            <w:webHidden/>
          </w:rPr>
          <w:fldChar w:fldCharType="separate"/>
        </w:r>
        <w:r w:rsidR="00592261">
          <w:rPr>
            <w:noProof/>
            <w:webHidden/>
          </w:rPr>
          <w:t>1</w:t>
        </w:r>
        <w:r w:rsidR="00592261">
          <w:rPr>
            <w:noProof/>
            <w:webHidden/>
          </w:rPr>
          <w:fldChar w:fldCharType="end"/>
        </w:r>
      </w:hyperlink>
    </w:p>
    <w:p w14:paraId="764D321E" w14:textId="77777777" w:rsidR="00592261" w:rsidRDefault="009513A8">
      <w:pPr>
        <w:pStyle w:val="TOC1"/>
        <w:rPr>
          <w:rFonts w:asciiTheme="minorHAnsi" w:eastAsiaTheme="minorEastAsia" w:hAnsiTheme="minorHAnsi"/>
          <w:noProof/>
          <w:color w:val="auto"/>
          <w:lang w:eastAsia="en-AU"/>
        </w:rPr>
      </w:pPr>
      <w:hyperlink w:anchor="_Toc52898697" w:history="1">
        <w:r w:rsidR="00592261" w:rsidRPr="00494707">
          <w:rPr>
            <w:rStyle w:val="Hyperlink"/>
            <w:noProof/>
            <w14:scene3d>
              <w14:camera w14:prst="orthographicFront"/>
              <w14:lightRig w14:rig="threePt" w14:dir="t">
                <w14:rot w14:lat="0" w14:lon="0" w14:rev="0"/>
              </w14:lightRig>
            </w14:scene3d>
          </w:rPr>
          <w:t>2</w:t>
        </w:r>
        <w:r w:rsidR="00592261">
          <w:rPr>
            <w:rFonts w:asciiTheme="minorHAnsi" w:eastAsiaTheme="minorEastAsia" w:hAnsiTheme="minorHAnsi"/>
            <w:noProof/>
            <w:color w:val="auto"/>
            <w:lang w:eastAsia="en-AU"/>
          </w:rPr>
          <w:tab/>
        </w:r>
        <w:r w:rsidR="00592261" w:rsidRPr="00494707">
          <w:rPr>
            <w:rStyle w:val="Hyperlink"/>
            <w:noProof/>
          </w:rPr>
          <w:t>What topics and technologies are controlled?</w:t>
        </w:r>
        <w:r w:rsidR="00592261">
          <w:rPr>
            <w:noProof/>
            <w:webHidden/>
          </w:rPr>
          <w:tab/>
        </w:r>
        <w:r w:rsidR="00592261">
          <w:rPr>
            <w:noProof/>
            <w:webHidden/>
          </w:rPr>
          <w:fldChar w:fldCharType="begin"/>
        </w:r>
        <w:r w:rsidR="00592261">
          <w:rPr>
            <w:noProof/>
            <w:webHidden/>
          </w:rPr>
          <w:instrText xml:space="preserve"> PAGEREF _Toc52898697 \h </w:instrText>
        </w:r>
        <w:r w:rsidR="00592261">
          <w:rPr>
            <w:noProof/>
            <w:webHidden/>
          </w:rPr>
        </w:r>
        <w:r w:rsidR="00592261">
          <w:rPr>
            <w:noProof/>
            <w:webHidden/>
          </w:rPr>
          <w:fldChar w:fldCharType="separate"/>
        </w:r>
        <w:r w:rsidR="00592261">
          <w:rPr>
            <w:noProof/>
            <w:webHidden/>
          </w:rPr>
          <w:t>2</w:t>
        </w:r>
        <w:r w:rsidR="00592261">
          <w:rPr>
            <w:noProof/>
            <w:webHidden/>
          </w:rPr>
          <w:fldChar w:fldCharType="end"/>
        </w:r>
      </w:hyperlink>
    </w:p>
    <w:p w14:paraId="0A8893C0" w14:textId="77777777" w:rsidR="00592261" w:rsidRDefault="009513A8">
      <w:pPr>
        <w:pStyle w:val="TOC1"/>
        <w:rPr>
          <w:rFonts w:asciiTheme="minorHAnsi" w:eastAsiaTheme="minorEastAsia" w:hAnsiTheme="minorHAnsi"/>
          <w:noProof/>
          <w:color w:val="auto"/>
          <w:lang w:eastAsia="en-AU"/>
        </w:rPr>
      </w:pPr>
      <w:hyperlink w:anchor="_Toc52898698" w:history="1">
        <w:r w:rsidR="00592261" w:rsidRPr="00494707">
          <w:rPr>
            <w:rStyle w:val="Hyperlink"/>
            <w:noProof/>
            <w14:scene3d>
              <w14:camera w14:prst="orthographicFront"/>
              <w14:lightRig w14:rig="threePt" w14:dir="t">
                <w14:rot w14:lat="0" w14:lon="0" w14:rev="0"/>
              </w14:lightRig>
            </w14:scene3d>
          </w:rPr>
          <w:t>3</w:t>
        </w:r>
        <w:r w:rsidR="00592261">
          <w:rPr>
            <w:rFonts w:asciiTheme="minorHAnsi" w:eastAsiaTheme="minorEastAsia" w:hAnsiTheme="minorHAnsi"/>
            <w:noProof/>
            <w:color w:val="auto"/>
            <w:lang w:eastAsia="en-AU"/>
          </w:rPr>
          <w:tab/>
        </w:r>
        <w:r w:rsidR="00592261" w:rsidRPr="00494707">
          <w:rPr>
            <w:rStyle w:val="Hyperlink"/>
            <w:noProof/>
          </w:rPr>
          <w:t>Exemptions</w:t>
        </w:r>
        <w:r w:rsidR="00592261">
          <w:rPr>
            <w:noProof/>
            <w:webHidden/>
          </w:rPr>
          <w:tab/>
        </w:r>
        <w:r w:rsidR="00592261">
          <w:rPr>
            <w:noProof/>
            <w:webHidden/>
          </w:rPr>
          <w:fldChar w:fldCharType="begin"/>
        </w:r>
        <w:r w:rsidR="00592261">
          <w:rPr>
            <w:noProof/>
            <w:webHidden/>
          </w:rPr>
          <w:instrText xml:space="preserve"> PAGEREF _Toc52898698 \h </w:instrText>
        </w:r>
        <w:r w:rsidR="00592261">
          <w:rPr>
            <w:noProof/>
            <w:webHidden/>
          </w:rPr>
        </w:r>
        <w:r w:rsidR="00592261">
          <w:rPr>
            <w:noProof/>
            <w:webHidden/>
          </w:rPr>
          <w:fldChar w:fldCharType="separate"/>
        </w:r>
        <w:r w:rsidR="00592261">
          <w:rPr>
            <w:noProof/>
            <w:webHidden/>
          </w:rPr>
          <w:t>3</w:t>
        </w:r>
        <w:r w:rsidR="00592261">
          <w:rPr>
            <w:noProof/>
            <w:webHidden/>
          </w:rPr>
          <w:fldChar w:fldCharType="end"/>
        </w:r>
      </w:hyperlink>
    </w:p>
    <w:p w14:paraId="3498E120" w14:textId="77777777" w:rsidR="00592261" w:rsidRDefault="009513A8">
      <w:pPr>
        <w:pStyle w:val="TOC2"/>
        <w:rPr>
          <w:rFonts w:asciiTheme="minorHAnsi" w:eastAsiaTheme="minorEastAsia" w:hAnsiTheme="minorHAnsi"/>
          <w:noProof/>
          <w:color w:val="auto"/>
          <w:lang w:eastAsia="en-AU"/>
        </w:rPr>
      </w:pPr>
      <w:hyperlink w:anchor="_Toc52898699" w:history="1">
        <w:r w:rsidR="00592261" w:rsidRPr="00494707">
          <w:rPr>
            <w:rStyle w:val="Hyperlink"/>
            <w:noProof/>
            <w14:scene3d>
              <w14:camera w14:prst="orthographicFront"/>
              <w14:lightRig w14:rig="threePt" w14:dir="t">
                <w14:rot w14:lat="0" w14:lon="0" w14:rev="0"/>
              </w14:lightRig>
            </w14:scene3d>
          </w:rPr>
          <w:t>3.1</w:t>
        </w:r>
        <w:r w:rsidR="00592261">
          <w:rPr>
            <w:rFonts w:asciiTheme="minorHAnsi" w:eastAsiaTheme="minorEastAsia" w:hAnsiTheme="minorHAnsi"/>
            <w:noProof/>
            <w:color w:val="auto"/>
            <w:lang w:eastAsia="en-AU"/>
          </w:rPr>
          <w:tab/>
        </w:r>
        <w:r w:rsidR="00592261" w:rsidRPr="00494707">
          <w:rPr>
            <w:rStyle w:val="Hyperlink"/>
            <w:noProof/>
          </w:rPr>
          <w:t>Difference between Supply and Publication</w:t>
        </w:r>
        <w:r w:rsidR="00592261">
          <w:rPr>
            <w:noProof/>
            <w:webHidden/>
          </w:rPr>
          <w:tab/>
        </w:r>
        <w:r w:rsidR="00592261">
          <w:rPr>
            <w:noProof/>
            <w:webHidden/>
          </w:rPr>
          <w:fldChar w:fldCharType="begin"/>
        </w:r>
        <w:r w:rsidR="00592261">
          <w:rPr>
            <w:noProof/>
            <w:webHidden/>
          </w:rPr>
          <w:instrText xml:space="preserve"> PAGEREF _Toc52898699 \h </w:instrText>
        </w:r>
        <w:r w:rsidR="00592261">
          <w:rPr>
            <w:noProof/>
            <w:webHidden/>
          </w:rPr>
        </w:r>
        <w:r w:rsidR="00592261">
          <w:rPr>
            <w:noProof/>
            <w:webHidden/>
          </w:rPr>
          <w:fldChar w:fldCharType="separate"/>
        </w:r>
        <w:r w:rsidR="00592261">
          <w:rPr>
            <w:noProof/>
            <w:webHidden/>
          </w:rPr>
          <w:t>4</w:t>
        </w:r>
        <w:r w:rsidR="00592261">
          <w:rPr>
            <w:noProof/>
            <w:webHidden/>
          </w:rPr>
          <w:fldChar w:fldCharType="end"/>
        </w:r>
      </w:hyperlink>
    </w:p>
    <w:p w14:paraId="68016130" w14:textId="77777777" w:rsidR="00592261" w:rsidRDefault="009513A8">
      <w:pPr>
        <w:pStyle w:val="TOC1"/>
        <w:rPr>
          <w:rFonts w:asciiTheme="minorHAnsi" w:eastAsiaTheme="minorEastAsia" w:hAnsiTheme="minorHAnsi"/>
          <w:noProof/>
          <w:color w:val="auto"/>
          <w:lang w:eastAsia="en-AU"/>
        </w:rPr>
      </w:pPr>
      <w:hyperlink w:anchor="_Toc52898700" w:history="1">
        <w:r w:rsidR="00592261" w:rsidRPr="00494707">
          <w:rPr>
            <w:rStyle w:val="Hyperlink"/>
            <w:noProof/>
            <w14:scene3d>
              <w14:camera w14:prst="orthographicFront"/>
              <w14:lightRig w14:rig="threePt" w14:dir="t">
                <w14:rot w14:lat="0" w14:lon="0" w14:rev="0"/>
              </w14:lightRig>
            </w14:scene3d>
          </w:rPr>
          <w:t>4</w:t>
        </w:r>
        <w:r w:rsidR="00592261">
          <w:rPr>
            <w:rFonts w:asciiTheme="minorHAnsi" w:eastAsiaTheme="minorEastAsia" w:hAnsiTheme="minorHAnsi"/>
            <w:noProof/>
            <w:color w:val="auto"/>
            <w:lang w:eastAsia="en-AU"/>
          </w:rPr>
          <w:tab/>
        </w:r>
        <w:r w:rsidR="00592261" w:rsidRPr="00494707">
          <w:rPr>
            <w:rStyle w:val="Hyperlink"/>
            <w:noProof/>
          </w:rPr>
          <w:t>Defence Trade Controls vs Autonomous Sanctions</w:t>
        </w:r>
        <w:r w:rsidR="00592261">
          <w:rPr>
            <w:noProof/>
            <w:webHidden/>
          </w:rPr>
          <w:tab/>
        </w:r>
        <w:r w:rsidR="00592261">
          <w:rPr>
            <w:noProof/>
            <w:webHidden/>
          </w:rPr>
          <w:fldChar w:fldCharType="begin"/>
        </w:r>
        <w:r w:rsidR="00592261">
          <w:rPr>
            <w:noProof/>
            <w:webHidden/>
          </w:rPr>
          <w:instrText xml:space="preserve"> PAGEREF _Toc52898700 \h </w:instrText>
        </w:r>
        <w:r w:rsidR="00592261">
          <w:rPr>
            <w:noProof/>
            <w:webHidden/>
          </w:rPr>
        </w:r>
        <w:r w:rsidR="00592261">
          <w:rPr>
            <w:noProof/>
            <w:webHidden/>
          </w:rPr>
          <w:fldChar w:fldCharType="separate"/>
        </w:r>
        <w:r w:rsidR="00592261">
          <w:rPr>
            <w:noProof/>
            <w:webHidden/>
          </w:rPr>
          <w:t>4</w:t>
        </w:r>
        <w:r w:rsidR="00592261">
          <w:rPr>
            <w:noProof/>
            <w:webHidden/>
          </w:rPr>
          <w:fldChar w:fldCharType="end"/>
        </w:r>
      </w:hyperlink>
    </w:p>
    <w:p w14:paraId="17FA631B" w14:textId="77777777" w:rsidR="00592261" w:rsidRDefault="009513A8">
      <w:pPr>
        <w:pStyle w:val="TOC1"/>
        <w:rPr>
          <w:rFonts w:asciiTheme="minorHAnsi" w:eastAsiaTheme="minorEastAsia" w:hAnsiTheme="minorHAnsi"/>
          <w:noProof/>
          <w:color w:val="auto"/>
          <w:lang w:eastAsia="en-AU"/>
        </w:rPr>
      </w:pPr>
      <w:hyperlink w:anchor="_Toc52898701" w:history="1">
        <w:r w:rsidR="00592261" w:rsidRPr="00494707">
          <w:rPr>
            <w:rStyle w:val="Hyperlink"/>
            <w:noProof/>
            <w14:scene3d>
              <w14:camera w14:prst="orthographicFront"/>
              <w14:lightRig w14:rig="threePt" w14:dir="t">
                <w14:rot w14:lat="0" w14:lon="0" w14:rev="0"/>
              </w14:lightRig>
            </w14:scene3d>
          </w:rPr>
          <w:t>5</w:t>
        </w:r>
        <w:r w:rsidR="00592261">
          <w:rPr>
            <w:rFonts w:asciiTheme="minorHAnsi" w:eastAsiaTheme="minorEastAsia" w:hAnsiTheme="minorHAnsi"/>
            <w:noProof/>
            <w:color w:val="auto"/>
            <w:lang w:eastAsia="en-AU"/>
          </w:rPr>
          <w:tab/>
        </w:r>
        <w:r w:rsidR="00592261" w:rsidRPr="00494707">
          <w:rPr>
            <w:rStyle w:val="Hyperlink"/>
            <w:noProof/>
          </w:rPr>
          <w:t>UWA support for DTC controls</w:t>
        </w:r>
        <w:r w:rsidR="00592261">
          <w:rPr>
            <w:noProof/>
            <w:webHidden/>
          </w:rPr>
          <w:tab/>
        </w:r>
        <w:r w:rsidR="00592261">
          <w:rPr>
            <w:noProof/>
            <w:webHidden/>
          </w:rPr>
          <w:fldChar w:fldCharType="begin"/>
        </w:r>
        <w:r w:rsidR="00592261">
          <w:rPr>
            <w:noProof/>
            <w:webHidden/>
          </w:rPr>
          <w:instrText xml:space="preserve"> PAGEREF _Toc52898701 \h </w:instrText>
        </w:r>
        <w:r w:rsidR="00592261">
          <w:rPr>
            <w:noProof/>
            <w:webHidden/>
          </w:rPr>
        </w:r>
        <w:r w:rsidR="00592261">
          <w:rPr>
            <w:noProof/>
            <w:webHidden/>
          </w:rPr>
          <w:fldChar w:fldCharType="separate"/>
        </w:r>
        <w:r w:rsidR="00592261">
          <w:rPr>
            <w:noProof/>
            <w:webHidden/>
          </w:rPr>
          <w:t>5</w:t>
        </w:r>
        <w:r w:rsidR="00592261">
          <w:rPr>
            <w:noProof/>
            <w:webHidden/>
          </w:rPr>
          <w:fldChar w:fldCharType="end"/>
        </w:r>
      </w:hyperlink>
    </w:p>
    <w:p w14:paraId="7BB8AF2A" w14:textId="77777777" w:rsidR="00134A1B" w:rsidRDefault="003D5653" w:rsidP="005E16DD">
      <w:pPr>
        <w:pStyle w:val="Content"/>
      </w:pPr>
      <w:r w:rsidRPr="003922AB">
        <w:fldChar w:fldCharType="end"/>
      </w:r>
      <w:bookmarkStart w:id="3" w:name="_Toc9321277"/>
    </w:p>
    <w:p w14:paraId="7724CC79" w14:textId="77777777" w:rsidR="00E05796" w:rsidRPr="00E32DC1" w:rsidRDefault="00E05796" w:rsidP="001B3C05">
      <w:pPr>
        <w:pStyle w:val="Heading4"/>
        <w:rPr>
          <w:b/>
        </w:rPr>
      </w:pPr>
      <w:r>
        <w:t xml:space="preserve">This </w:t>
      </w:r>
      <w:r w:rsidR="00090365">
        <w:t>Guideline</w:t>
      </w:r>
      <w:r>
        <w:t xml:space="preserve"> is to be read in conjunction with the following —</w:t>
      </w:r>
    </w:p>
    <w:p w14:paraId="59C545A7" w14:textId="77777777" w:rsidR="001B3C05" w:rsidRPr="002555E3" w:rsidRDefault="001B3C05" w:rsidP="001B3C05">
      <w:pPr>
        <w:pStyle w:val="Heading5"/>
      </w:pPr>
      <w:r w:rsidRPr="002555E3">
        <w:t>Research Integrity Policy;</w:t>
      </w:r>
    </w:p>
    <w:p w14:paraId="000DEFB7" w14:textId="77777777" w:rsidR="00E05796" w:rsidRDefault="001B3C05" w:rsidP="001B3C05">
      <w:pPr>
        <w:pStyle w:val="Heading5"/>
      </w:pPr>
      <w:r w:rsidRPr="002555E3">
        <w:t>Autonomous Sanctions Guideline</w:t>
      </w:r>
      <w:r w:rsidR="00E05796">
        <w:t>.</w:t>
      </w:r>
    </w:p>
    <w:p w14:paraId="31B1DD01" w14:textId="77777777" w:rsidR="00452ED6" w:rsidRDefault="00452ED6" w:rsidP="0040732E"/>
    <w:p w14:paraId="0F783893" w14:textId="77777777" w:rsidR="001B3C05" w:rsidRPr="002555E3" w:rsidRDefault="001B3C05" w:rsidP="001B3C05">
      <w:pPr>
        <w:pStyle w:val="Heading1"/>
      </w:pPr>
      <w:bookmarkStart w:id="4" w:name="_Toc42164984"/>
      <w:bookmarkStart w:id="5" w:name="_Toc52898697"/>
      <w:bookmarkEnd w:id="3"/>
      <w:r w:rsidRPr="002555E3">
        <w:t>What topics and technologies are controlled?</w:t>
      </w:r>
      <w:bookmarkEnd w:id="4"/>
      <w:bookmarkEnd w:id="5"/>
    </w:p>
    <w:p w14:paraId="121F0BEA" w14:textId="77777777" w:rsidR="001B3C05" w:rsidRPr="002555E3" w:rsidRDefault="001B3C05" w:rsidP="001B3C05">
      <w:pPr>
        <w:pStyle w:val="Heading4"/>
      </w:pPr>
      <w:r w:rsidRPr="002555E3">
        <w:t>The Defence and Strategic Goods List (</w:t>
      </w:r>
      <w:proofErr w:type="spellStart"/>
      <w:r w:rsidRPr="002555E3">
        <w:t>DSGL</w:t>
      </w:r>
      <w:proofErr w:type="spellEnd"/>
      <w:r w:rsidRPr="002555E3">
        <w:t>) available online at —</w:t>
      </w:r>
    </w:p>
    <w:p w14:paraId="4C18BF70" w14:textId="77777777" w:rsidR="001B3C05" w:rsidRPr="002555E3" w:rsidRDefault="009513A8" w:rsidP="001B3C05">
      <w:pPr>
        <w:pStyle w:val="Heading4"/>
        <w:numPr>
          <w:ilvl w:val="0"/>
          <w:numId w:val="0"/>
        </w:numPr>
        <w:ind w:left="862"/>
        <w:rPr>
          <w:color w:val="auto"/>
        </w:rPr>
      </w:pPr>
      <w:hyperlink r:id="rId11" w:history="1">
        <w:r w:rsidR="001B3C05" w:rsidRPr="002555E3">
          <w:rPr>
            <w:rStyle w:val="Hyperlink"/>
            <w:color w:val="auto"/>
          </w:rPr>
          <w:t>https://</w:t>
        </w:r>
        <w:proofErr w:type="spellStart"/>
        <w:r w:rsidR="001B3C05" w:rsidRPr="002555E3">
          <w:rPr>
            <w:rStyle w:val="Hyperlink"/>
            <w:color w:val="auto"/>
          </w:rPr>
          <w:t>www.legislation.gov.au</w:t>
        </w:r>
        <w:proofErr w:type="spellEnd"/>
        <w:r w:rsidR="001B3C05" w:rsidRPr="002555E3">
          <w:rPr>
            <w:rStyle w:val="Hyperlink"/>
            <w:color w:val="auto"/>
          </w:rPr>
          <w:t>/Details/F2019L00424</w:t>
        </w:r>
      </w:hyperlink>
    </w:p>
    <w:p w14:paraId="6C7504B3" w14:textId="77777777" w:rsidR="001B3C05" w:rsidRPr="002555E3" w:rsidRDefault="001B3C05" w:rsidP="001B3C05">
      <w:pPr>
        <w:pStyle w:val="Heading4"/>
        <w:numPr>
          <w:ilvl w:val="0"/>
          <w:numId w:val="0"/>
        </w:numPr>
        <w:ind w:left="862"/>
      </w:pPr>
      <w:r w:rsidRPr="002555E3">
        <w:t xml:space="preserve">includes several types of technology that are an important part of University research.  If you are collaborating with people outside of Australia on military technology, or any of the following, please examine the material on our </w:t>
      </w:r>
      <w:hyperlink r:id="rId12" w:history="1">
        <w:r w:rsidRPr="002555E3">
          <w:rPr>
            <w:rStyle w:val="Hyperlink"/>
            <w:color w:val="auto"/>
          </w:rPr>
          <w:t>Defence Trade Controls web page</w:t>
        </w:r>
      </w:hyperlink>
      <w:r w:rsidRPr="002555E3">
        <w:t xml:space="preserve"> in the context of your work —</w:t>
      </w:r>
    </w:p>
    <w:p w14:paraId="60423F23" w14:textId="77777777" w:rsidR="001B3C05" w:rsidRPr="002555E3" w:rsidRDefault="001B3C05" w:rsidP="001B3C05">
      <w:pPr>
        <w:pStyle w:val="Heading5"/>
      </w:pPr>
      <w:r w:rsidRPr="002555E3">
        <w:t>Nuclear materials;</w:t>
      </w:r>
    </w:p>
    <w:p w14:paraId="687D0225" w14:textId="77777777" w:rsidR="001B3C05" w:rsidRPr="002555E3" w:rsidRDefault="001B3C05" w:rsidP="001B3C05">
      <w:pPr>
        <w:pStyle w:val="Heading5"/>
      </w:pPr>
      <w:r w:rsidRPr="002555E3">
        <w:t>Materials Processing (this includes biological material such as some viruses, bacteria, fungi and toxins);</w:t>
      </w:r>
    </w:p>
    <w:p w14:paraId="1EC83CE1" w14:textId="77777777" w:rsidR="001B3C05" w:rsidRPr="002555E3" w:rsidRDefault="001B3C05" w:rsidP="001B3C05">
      <w:pPr>
        <w:pStyle w:val="Heading5"/>
      </w:pPr>
      <w:r w:rsidRPr="002555E3">
        <w:t>Electronics;</w:t>
      </w:r>
    </w:p>
    <w:p w14:paraId="02D44BC0" w14:textId="77777777" w:rsidR="001B3C05" w:rsidRPr="002555E3" w:rsidRDefault="001B3C05" w:rsidP="001B3C05">
      <w:pPr>
        <w:pStyle w:val="Heading5"/>
      </w:pPr>
      <w:r w:rsidRPr="002555E3">
        <w:t>Computers;</w:t>
      </w:r>
    </w:p>
    <w:p w14:paraId="256AA738" w14:textId="77777777" w:rsidR="001B3C05" w:rsidRPr="002555E3" w:rsidRDefault="001B3C05" w:rsidP="001B3C05">
      <w:pPr>
        <w:pStyle w:val="Heading5"/>
      </w:pPr>
      <w:r w:rsidRPr="002555E3">
        <w:t>Telecommunications and Information Security;</w:t>
      </w:r>
    </w:p>
    <w:p w14:paraId="079DD81B" w14:textId="77777777" w:rsidR="001B3C05" w:rsidRPr="002555E3" w:rsidRDefault="001B3C05" w:rsidP="001B3C05">
      <w:pPr>
        <w:pStyle w:val="Heading5"/>
      </w:pPr>
      <w:r w:rsidRPr="002555E3">
        <w:t>Sensors and Lasers;</w:t>
      </w:r>
    </w:p>
    <w:p w14:paraId="4D78363C" w14:textId="77777777" w:rsidR="001B3C05" w:rsidRPr="002555E3" w:rsidRDefault="001B3C05" w:rsidP="001B3C05">
      <w:pPr>
        <w:pStyle w:val="Heading5"/>
      </w:pPr>
      <w:r w:rsidRPr="002555E3">
        <w:t>Navigation and Avionics;</w:t>
      </w:r>
    </w:p>
    <w:p w14:paraId="17C57F01" w14:textId="77777777" w:rsidR="001B3C05" w:rsidRPr="002555E3" w:rsidRDefault="001B3C05" w:rsidP="001B3C05">
      <w:pPr>
        <w:pStyle w:val="Heading5"/>
      </w:pPr>
      <w:r w:rsidRPr="002555E3">
        <w:t>Marine;</w:t>
      </w:r>
    </w:p>
    <w:p w14:paraId="0EA60FB9" w14:textId="77777777" w:rsidR="001B3C05" w:rsidRPr="002555E3" w:rsidRDefault="001B3C05" w:rsidP="001B3C05">
      <w:pPr>
        <w:pStyle w:val="Heading5"/>
      </w:pPr>
      <w:r w:rsidRPr="002555E3">
        <w:t>Materials, Chemicals, Micro-organisms and Toxins; and</w:t>
      </w:r>
    </w:p>
    <w:p w14:paraId="13B5F531" w14:textId="77777777" w:rsidR="001B3C05" w:rsidRPr="002555E3" w:rsidRDefault="001B3C05" w:rsidP="001B3C05">
      <w:pPr>
        <w:pStyle w:val="Heading5"/>
      </w:pPr>
      <w:r w:rsidRPr="002555E3">
        <w:t>Aerospace and Propulsion.</w:t>
      </w:r>
    </w:p>
    <w:p w14:paraId="468C0921" w14:textId="77777777" w:rsidR="001B3C05" w:rsidRPr="002555E3" w:rsidRDefault="001B3C05" w:rsidP="001B3C05">
      <w:pPr>
        <w:pStyle w:val="Heading4"/>
      </w:pPr>
      <w:r w:rsidRPr="002555E3">
        <w:t xml:space="preserve">Specific topics within each of the general areas listed above appear in the </w:t>
      </w:r>
      <w:proofErr w:type="spellStart"/>
      <w:r w:rsidRPr="002555E3">
        <w:t>DSGL</w:t>
      </w:r>
      <w:proofErr w:type="spellEnd"/>
      <w:r w:rsidRPr="002555E3">
        <w:t>. The list itself, can be on the Federal Register of Legislation at —</w:t>
      </w:r>
    </w:p>
    <w:p w14:paraId="054716E7" w14:textId="77777777" w:rsidR="001B3C05" w:rsidRPr="002555E3" w:rsidRDefault="009513A8" w:rsidP="001B3C05">
      <w:pPr>
        <w:pStyle w:val="Heading4"/>
        <w:numPr>
          <w:ilvl w:val="0"/>
          <w:numId w:val="0"/>
        </w:numPr>
        <w:ind w:left="862"/>
        <w:rPr>
          <w:color w:val="auto"/>
        </w:rPr>
      </w:pPr>
      <w:hyperlink r:id="rId13" w:history="1">
        <w:r w:rsidR="001B3C05" w:rsidRPr="002555E3">
          <w:rPr>
            <w:rStyle w:val="Hyperlink"/>
            <w:color w:val="auto"/>
          </w:rPr>
          <w:t>https://</w:t>
        </w:r>
        <w:proofErr w:type="spellStart"/>
        <w:r w:rsidR="001B3C05" w:rsidRPr="002555E3">
          <w:rPr>
            <w:rStyle w:val="Hyperlink"/>
            <w:color w:val="auto"/>
          </w:rPr>
          <w:t>www.legislation.gov.au</w:t>
        </w:r>
        <w:proofErr w:type="spellEnd"/>
        <w:r w:rsidR="001B3C05" w:rsidRPr="002555E3">
          <w:rPr>
            <w:rStyle w:val="Hyperlink"/>
            <w:color w:val="auto"/>
          </w:rPr>
          <w:t>/Details/F2019L00424</w:t>
        </w:r>
      </w:hyperlink>
      <w:r w:rsidR="001B3C05" w:rsidRPr="002555E3">
        <w:rPr>
          <w:color w:val="auto"/>
        </w:rPr>
        <w:t xml:space="preserve"> </w:t>
      </w:r>
    </w:p>
    <w:p w14:paraId="13463C37" w14:textId="77777777" w:rsidR="001B3C05" w:rsidRPr="002555E3" w:rsidRDefault="001B3C05" w:rsidP="001B3C05">
      <w:pPr>
        <w:pStyle w:val="Heading4"/>
      </w:pPr>
      <w:r w:rsidRPr="002555E3">
        <w:t>The </w:t>
      </w:r>
      <w:r w:rsidRPr="002555E3">
        <w:rPr>
          <w:iCs/>
          <w:bdr w:val="none" w:sz="0" w:space="0" w:color="auto" w:frame="1"/>
        </w:rPr>
        <w:t>Customs (Prohibited Export) Regulations 1958</w:t>
      </w:r>
      <w:r w:rsidRPr="002555E3">
        <w:t xml:space="preserve"> applies to physical shipment (for example, physical hardware and equipment, hard copy files, CD, USB drive and laptop) of everything in the </w:t>
      </w:r>
      <w:proofErr w:type="spellStart"/>
      <w:r w:rsidRPr="002555E3">
        <w:t>DSGL</w:t>
      </w:r>
      <w:proofErr w:type="spellEnd"/>
      <w:r w:rsidRPr="002555E3">
        <w:t xml:space="preserve">. Such shipment requires a permit. 'Intangible' supply (for example by email or internet file transfer) of anything in Part 1 (Munitions) of the </w:t>
      </w:r>
      <w:proofErr w:type="spellStart"/>
      <w:r w:rsidRPr="002555E3">
        <w:t>DSGL</w:t>
      </w:r>
      <w:proofErr w:type="spellEnd"/>
      <w:r w:rsidRPr="002555E3">
        <w:t xml:space="preserve"> also requires a permit.</w:t>
      </w:r>
    </w:p>
    <w:p w14:paraId="0880C879" w14:textId="77777777" w:rsidR="001B3C05" w:rsidRPr="002555E3" w:rsidRDefault="001B3C05" w:rsidP="001B3C05">
      <w:pPr>
        <w:pStyle w:val="Heading4"/>
      </w:pPr>
      <w:r w:rsidRPr="002555E3">
        <w:t>'Intangible' supply of Part 2 (</w:t>
      </w:r>
      <w:proofErr w:type="gramStart"/>
      <w:r w:rsidRPr="002555E3">
        <w:t>Dual-use</w:t>
      </w:r>
      <w:proofErr w:type="gramEnd"/>
      <w:r w:rsidRPr="002555E3">
        <w:t xml:space="preserve">) </w:t>
      </w:r>
      <w:proofErr w:type="spellStart"/>
      <w:r w:rsidRPr="002555E3">
        <w:t>DSGL</w:t>
      </w:r>
      <w:proofErr w:type="spellEnd"/>
      <w:r w:rsidRPr="002555E3">
        <w:t xml:space="preserve"> technologies may require a permit under the </w:t>
      </w:r>
      <w:r w:rsidRPr="002555E3">
        <w:rPr>
          <w:iCs/>
          <w:bdr w:val="none" w:sz="0" w:space="0" w:color="auto" w:frame="1"/>
        </w:rPr>
        <w:t>Act</w:t>
      </w:r>
      <w:r w:rsidRPr="002555E3">
        <w:t>.</w:t>
      </w:r>
    </w:p>
    <w:p w14:paraId="4F97902A" w14:textId="77777777" w:rsidR="001B3C05" w:rsidRPr="002555E3" w:rsidRDefault="001B3C05" w:rsidP="001B3C05">
      <w:pPr>
        <w:pStyle w:val="Heading4"/>
      </w:pPr>
      <w:r w:rsidRPr="002555E3">
        <w:lastRenderedPageBreak/>
        <w:t xml:space="preserve">Defence Export Control (DEC) at the Australian Department of Defence provides a search tool for the </w:t>
      </w:r>
      <w:proofErr w:type="spellStart"/>
      <w:r w:rsidRPr="002555E3">
        <w:t>DSGL</w:t>
      </w:r>
      <w:proofErr w:type="spellEnd"/>
      <w:r w:rsidRPr="002555E3">
        <w:t xml:space="preserve"> at —</w:t>
      </w:r>
    </w:p>
    <w:p w14:paraId="04827CAB" w14:textId="77777777" w:rsidR="001B3C05" w:rsidRPr="002555E3" w:rsidRDefault="009513A8" w:rsidP="001B3C05">
      <w:pPr>
        <w:pStyle w:val="Heading4"/>
        <w:numPr>
          <w:ilvl w:val="0"/>
          <w:numId w:val="0"/>
        </w:numPr>
        <w:ind w:left="862"/>
        <w:rPr>
          <w:color w:val="auto"/>
          <w:u w:val="single"/>
        </w:rPr>
      </w:pPr>
      <w:hyperlink r:id="rId14" w:history="1">
        <w:r w:rsidR="001B3C05" w:rsidRPr="002555E3">
          <w:rPr>
            <w:rStyle w:val="Hyperlink"/>
            <w:color w:val="auto"/>
          </w:rPr>
          <w:t>https://</w:t>
        </w:r>
        <w:proofErr w:type="spellStart"/>
        <w:r w:rsidR="001B3C05" w:rsidRPr="002555E3">
          <w:rPr>
            <w:rStyle w:val="Hyperlink"/>
            <w:color w:val="auto"/>
          </w:rPr>
          <w:t>dsgl.defence.gov.au</w:t>
        </w:r>
        <w:proofErr w:type="spellEnd"/>
        <w:r w:rsidR="001B3C05" w:rsidRPr="002555E3">
          <w:rPr>
            <w:rStyle w:val="Hyperlink"/>
            <w:color w:val="auto"/>
          </w:rPr>
          <w:t>/Pages/</w:t>
        </w:r>
        <w:proofErr w:type="spellStart"/>
        <w:r w:rsidR="001B3C05" w:rsidRPr="002555E3">
          <w:rPr>
            <w:rStyle w:val="Hyperlink"/>
            <w:color w:val="auto"/>
          </w:rPr>
          <w:t>Home.aspx</w:t>
        </w:r>
        <w:proofErr w:type="spellEnd"/>
      </w:hyperlink>
      <w:r w:rsidR="001B3C05" w:rsidRPr="002555E3">
        <w:rPr>
          <w:color w:val="auto"/>
          <w:u w:val="single"/>
        </w:rPr>
        <w:t xml:space="preserve"> </w:t>
      </w:r>
    </w:p>
    <w:p w14:paraId="1CF564B2" w14:textId="77777777" w:rsidR="001B3C05" w:rsidRPr="002555E3" w:rsidRDefault="001B3C05" w:rsidP="001B3C05"/>
    <w:p w14:paraId="0D24B977" w14:textId="77777777" w:rsidR="001B3C05" w:rsidRPr="002555E3" w:rsidRDefault="001B3C05" w:rsidP="001B3C05">
      <w:pPr>
        <w:pStyle w:val="Heading1"/>
      </w:pPr>
      <w:bookmarkStart w:id="6" w:name="Exemptions"/>
      <w:bookmarkStart w:id="7" w:name="_Toc42164985"/>
      <w:bookmarkStart w:id="8" w:name="_Toc52898698"/>
      <w:bookmarkEnd w:id="6"/>
      <w:r w:rsidRPr="002555E3">
        <w:t>Exemptions</w:t>
      </w:r>
      <w:bookmarkEnd w:id="7"/>
      <w:bookmarkEnd w:id="8"/>
    </w:p>
    <w:p w14:paraId="54EBB191" w14:textId="77777777" w:rsidR="001B3C05" w:rsidRPr="002555E3" w:rsidRDefault="001B3C05" w:rsidP="001B3C05">
      <w:pPr>
        <w:pStyle w:val="Heading4"/>
      </w:pPr>
      <w:r w:rsidRPr="002555E3">
        <w:t xml:space="preserve">There are some exemptions, but they are very </w:t>
      </w:r>
      <w:r w:rsidRPr="001B3C05">
        <w:t>specific</w:t>
      </w:r>
      <w:r w:rsidRPr="002555E3">
        <w:t xml:space="preserve">, so it is important to understand if a given exemption does or does not apply to your research.  </w:t>
      </w:r>
    </w:p>
    <w:p w14:paraId="7107EF60" w14:textId="77777777" w:rsidR="001B3C05" w:rsidRPr="002555E3" w:rsidRDefault="001B3C05" w:rsidP="001B3C05">
      <w:pPr>
        <w:pStyle w:val="Heading4"/>
      </w:pPr>
      <w:r w:rsidRPr="002555E3">
        <w:t xml:space="preserve">The exact terms of the exemptions are defined in the regulation (in the Definition of Terms section for the </w:t>
      </w:r>
      <w:proofErr w:type="spellStart"/>
      <w:r w:rsidRPr="002555E3">
        <w:t>DSGL</w:t>
      </w:r>
      <w:proofErr w:type="spellEnd"/>
      <w:r w:rsidRPr="002555E3">
        <w:t xml:space="preserve"> —</w:t>
      </w:r>
    </w:p>
    <w:p w14:paraId="58771EB3" w14:textId="77777777" w:rsidR="001B3C05" w:rsidRPr="002555E3" w:rsidRDefault="009513A8" w:rsidP="001B3C05">
      <w:pPr>
        <w:pStyle w:val="Heading4"/>
        <w:numPr>
          <w:ilvl w:val="0"/>
          <w:numId w:val="0"/>
        </w:numPr>
        <w:ind w:left="862"/>
        <w:rPr>
          <w:color w:val="auto"/>
        </w:rPr>
      </w:pPr>
      <w:hyperlink r:id="rId15" w:history="1">
        <w:r w:rsidR="001B3C05" w:rsidRPr="002555E3">
          <w:rPr>
            <w:rStyle w:val="Hyperlink"/>
            <w:color w:val="auto"/>
          </w:rPr>
          <w:t>https://</w:t>
        </w:r>
        <w:proofErr w:type="spellStart"/>
        <w:r w:rsidR="001B3C05" w:rsidRPr="002555E3">
          <w:rPr>
            <w:rStyle w:val="Hyperlink"/>
            <w:color w:val="auto"/>
          </w:rPr>
          <w:t>www.legislation.gov.au</w:t>
        </w:r>
        <w:proofErr w:type="spellEnd"/>
        <w:r w:rsidR="001B3C05" w:rsidRPr="002555E3">
          <w:rPr>
            <w:rStyle w:val="Hyperlink"/>
            <w:color w:val="auto"/>
          </w:rPr>
          <w:t>/Details/F2019L00424</w:t>
        </w:r>
      </w:hyperlink>
    </w:p>
    <w:p w14:paraId="6CE1975C" w14:textId="77777777" w:rsidR="001B3C05" w:rsidRPr="002555E3" w:rsidRDefault="001B3C05" w:rsidP="001B3C05">
      <w:pPr>
        <w:pStyle w:val="Heading4"/>
        <w:rPr>
          <w:rStyle w:val="introduction"/>
          <w:color w:val="auto"/>
        </w:rPr>
      </w:pPr>
      <w:r w:rsidRPr="002555E3">
        <w:t>If there is any doubt, please contact the support team in the Office of Research (</w:t>
      </w:r>
      <w:proofErr w:type="spellStart"/>
      <w:r w:rsidRPr="002555E3">
        <w:t>OoR</w:t>
      </w:r>
      <w:proofErr w:type="spellEnd"/>
      <w:r w:rsidRPr="002555E3">
        <w:t>) -.</w:t>
      </w:r>
      <w:r w:rsidRPr="002555E3">
        <w:rPr>
          <w:rStyle w:val="introduction"/>
          <w:color w:val="auto"/>
        </w:rPr>
        <w:t xml:space="preserve"> </w:t>
      </w:r>
    </w:p>
    <w:p w14:paraId="25789890" w14:textId="77777777" w:rsidR="001B3C05" w:rsidRPr="002555E3" w:rsidRDefault="001B3C05" w:rsidP="001B3C05">
      <w:pPr>
        <w:pStyle w:val="Heading5"/>
      </w:pPr>
      <w:r w:rsidRPr="002555E3">
        <w:t>+61 8 6488</w:t>
      </w:r>
      <w:r w:rsidRPr="002555E3">
        <w:rPr>
          <w:rFonts w:ascii="Cambria Math" w:hAnsi="Cambria Math" w:cs="Cambria Math"/>
        </w:rPr>
        <w:t>‐</w:t>
      </w:r>
      <w:r w:rsidRPr="002555E3">
        <w:t xml:space="preserve">8782 </w:t>
      </w:r>
    </w:p>
    <w:p w14:paraId="1E8194C5" w14:textId="77777777" w:rsidR="001B3C05" w:rsidRPr="002555E3" w:rsidRDefault="009513A8" w:rsidP="001B3C05">
      <w:pPr>
        <w:pStyle w:val="hyper"/>
        <w:rPr>
          <w:color w:val="auto"/>
        </w:rPr>
      </w:pPr>
      <w:hyperlink r:id="rId16" w:history="1">
        <w:proofErr w:type="spellStart"/>
        <w:r w:rsidR="001B3C05" w:rsidRPr="002555E3">
          <w:rPr>
            <w:rStyle w:val="Hyperlink"/>
            <w:color w:val="auto"/>
          </w:rPr>
          <w:t>researchintegrity@uwa.edu.au</w:t>
        </w:r>
        <w:proofErr w:type="spellEnd"/>
      </w:hyperlink>
    </w:p>
    <w:p w14:paraId="6C3515D7" w14:textId="77777777" w:rsidR="001B3C05" w:rsidRPr="002555E3" w:rsidRDefault="001B3C05" w:rsidP="001B3C05">
      <w:pPr>
        <w:pStyle w:val="Heading4"/>
        <w:rPr>
          <w:rStyle w:val="introduction"/>
          <w:color w:val="auto"/>
        </w:rPr>
      </w:pPr>
      <w:r w:rsidRPr="002555E3">
        <w:rPr>
          <w:rStyle w:val="introduction"/>
          <w:color w:val="auto"/>
        </w:rPr>
        <w:t>The following types of research collaborations are exempt from the provisions of the Defence Trade Controls regulation —</w:t>
      </w:r>
    </w:p>
    <w:p w14:paraId="4B93D5DC" w14:textId="77777777" w:rsidR="001B3C05" w:rsidRPr="002555E3" w:rsidRDefault="001B3C05" w:rsidP="001B3C05">
      <w:pPr>
        <w:pStyle w:val="Heading5"/>
      </w:pPr>
      <w:bookmarkStart w:id="9" w:name="Science"/>
      <w:bookmarkEnd w:id="9"/>
      <w:r w:rsidRPr="002555E3">
        <w:t>exemption for basic scientific research —</w:t>
      </w:r>
    </w:p>
    <w:p w14:paraId="01804366" w14:textId="77777777" w:rsidR="001B3C05" w:rsidRPr="002555E3" w:rsidRDefault="001B3C05" w:rsidP="001B3C05">
      <w:pPr>
        <w:pStyle w:val="Heading6"/>
      </w:pPr>
      <w:r w:rsidRPr="002555E3">
        <w:t>Basic scientific research means: "... experimental or theoretical work undertaken principally to acquire new knowledge of the fundamental principles of phenomena or observable facts, not primarily directed towards a specific practical aim or objective."</w:t>
      </w:r>
      <w:bookmarkStart w:id="10" w:name="Public"/>
      <w:bookmarkEnd w:id="10"/>
    </w:p>
    <w:p w14:paraId="30A657CD" w14:textId="77777777" w:rsidR="001B3C05" w:rsidRPr="002555E3" w:rsidRDefault="001B3C05" w:rsidP="001B3C05">
      <w:pPr>
        <w:pStyle w:val="Heading5"/>
      </w:pPr>
      <w:r w:rsidRPr="002555E3">
        <w:t>exemption for work in the public domain —</w:t>
      </w:r>
    </w:p>
    <w:p w14:paraId="788332B4" w14:textId="77777777" w:rsidR="001B3C05" w:rsidRPr="002555E3" w:rsidRDefault="001B3C05" w:rsidP="001B3C05">
      <w:pPr>
        <w:pStyle w:val="Heading6"/>
      </w:pPr>
      <w:r w:rsidRPr="002555E3">
        <w:t>In the public domain means: "... technology or software which has been made available without restrictions upon its further dissemination (copyright restrictions do not remove "technology" or "software" from being "in the public domain").</w:t>
      </w:r>
      <w:bookmarkStart w:id="11" w:name="Medical"/>
      <w:bookmarkEnd w:id="11"/>
    </w:p>
    <w:p w14:paraId="5C3D29EC" w14:textId="77777777" w:rsidR="001B3C05" w:rsidRPr="002555E3" w:rsidRDefault="001B3C05" w:rsidP="001B3C05">
      <w:pPr>
        <w:pStyle w:val="Heading5"/>
      </w:pPr>
      <w:r w:rsidRPr="002555E3">
        <w:t>exemption for medical equipment —</w:t>
      </w:r>
    </w:p>
    <w:p w14:paraId="317E3500" w14:textId="77777777" w:rsidR="001B3C05" w:rsidRDefault="001B3C05" w:rsidP="001B3C05">
      <w:pPr>
        <w:pStyle w:val="Heading6"/>
      </w:pPr>
      <w:r w:rsidRPr="002555E3">
        <w:t xml:space="preserve">The controls in the dual-use list (Part 2 of the </w:t>
      </w:r>
      <w:proofErr w:type="spellStart"/>
      <w:r w:rsidRPr="002555E3">
        <w:t>DSGL</w:t>
      </w:r>
      <w:proofErr w:type="spellEnd"/>
      <w:r w:rsidRPr="002555E3">
        <w:t>) are not intended to subject medical equipment to export controls. There is a 'General Note on Medical equipment' in Div</w:t>
      </w:r>
      <w:r>
        <w:t xml:space="preserve">ision 3 of the </w:t>
      </w:r>
      <w:proofErr w:type="spellStart"/>
      <w:r>
        <w:t>DSGL</w:t>
      </w:r>
      <w:proofErr w:type="spellEnd"/>
      <w:r>
        <w:t xml:space="preserve"> as follows —</w:t>
      </w:r>
    </w:p>
    <w:p w14:paraId="51C41AEA" w14:textId="77777777" w:rsidR="001B3C05" w:rsidRDefault="001B3C05" w:rsidP="001B3C05">
      <w:pPr>
        <w:pStyle w:val="Heading6"/>
        <w:numPr>
          <w:ilvl w:val="0"/>
          <w:numId w:val="0"/>
        </w:numPr>
        <w:ind w:left="2835"/>
        <w:rPr>
          <w:rStyle w:val="Emphasis"/>
          <w:i w:val="0"/>
          <w:iCs w:val="0"/>
        </w:rPr>
      </w:pPr>
    </w:p>
    <w:p w14:paraId="6B495BA5" w14:textId="77777777" w:rsidR="001B3C05" w:rsidRDefault="001B3C05" w:rsidP="001B3C05">
      <w:pPr>
        <w:pStyle w:val="Heading6"/>
        <w:numPr>
          <w:ilvl w:val="0"/>
          <w:numId w:val="0"/>
        </w:numPr>
        <w:ind w:left="2835"/>
      </w:pPr>
      <w:r>
        <w:rPr>
          <w:rStyle w:val="Emphasis"/>
          <w:i w:val="0"/>
          <w:iCs w:val="0"/>
        </w:rPr>
        <w:t>“</w:t>
      </w:r>
      <w:r w:rsidRPr="001B3C05">
        <w:rPr>
          <w:rStyle w:val="Emphasis"/>
          <w:i w:val="0"/>
          <w:iCs w:val="0"/>
        </w:rPr>
        <w:t>Equipment specially designed for medical end</w:t>
      </w:r>
      <w:r w:rsidRPr="001B3C05">
        <w:rPr>
          <w:rStyle w:val="Emphasis"/>
          <w:i w:val="0"/>
          <w:iCs w:val="0"/>
        </w:rPr>
        <w:noBreakHyphen/>
        <w:t>use that incorporates an item controlled in the Dual</w:t>
      </w:r>
      <w:r w:rsidRPr="001B3C05">
        <w:rPr>
          <w:rStyle w:val="Emphasis"/>
          <w:i w:val="0"/>
          <w:iCs w:val="0"/>
        </w:rPr>
        <w:noBreakHyphen/>
        <w:t xml:space="preserve">Use List is not controlled. This means that medical equipment is </w:t>
      </w:r>
      <w:proofErr w:type="gramStart"/>
      <w:r w:rsidRPr="001B3C05">
        <w:rPr>
          <w:rStyle w:val="Emphasis"/>
          <w:i w:val="0"/>
          <w:iCs w:val="0"/>
        </w:rPr>
        <w:t>by definition exempt</w:t>
      </w:r>
      <w:proofErr w:type="gramEnd"/>
      <w:r w:rsidRPr="001B3C05">
        <w:rPr>
          <w:rStyle w:val="Emphasis"/>
          <w:i w:val="0"/>
          <w:iCs w:val="0"/>
        </w:rPr>
        <w:t xml:space="preserve"> from export control, regardless of what controlled dual-use goods are inside it. This exemption does not apply to medical equipment incorporating equipment from the munitions list</w:t>
      </w:r>
      <w:r w:rsidRPr="001B3C05">
        <w:t xml:space="preserve"> (Part 1 of the </w:t>
      </w:r>
      <w:proofErr w:type="spellStart"/>
      <w:r w:rsidRPr="001B3C05">
        <w:t>DSGL</w:t>
      </w:r>
      <w:proofErr w:type="spellEnd"/>
      <w:r w:rsidRPr="001B3C05">
        <w:t>)</w:t>
      </w:r>
      <w:bookmarkStart w:id="12" w:name="Publication"/>
      <w:bookmarkEnd w:id="12"/>
      <w:r>
        <w:t>”.</w:t>
      </w:r>
    </w:p>
    <w:p w14:paraId="784DC492" w14:textId="77777777" w:rsidR="001B3C05" w:rsidRPr="001B3C05" w:rsidRDefault="001B3C05" w:rsidP="001B3C05">
      <w:pPr>
        <w:rPr>
          <w:lang w:eastAsia="en-AU"/>
        </w:rPr>
      </w:pPr>
    </w:p>
    <w:p w14:paraId="5A7B0A27" w14:textId="77777777" w:rsidR="001B3C05" w:rsidRPr="002555E3" w:rsidRDefault="001B3C05" w:rsidP="001B3C05">
      <w:pPr>
        <w:pStyle w:val="Heading5"/>
      </w:pPr>
      <w:r w:rsidRPr="002555E3">
        <w:lastRenderedPageBreak/>
        <w:t>exemption for publication —</w:t>
      </w:r>
    </w:p>
    <w:p w14:paraId="3D415069" w14:textId="77777777" w:rsidR="001B3C05" w:rsidRPr="002555E3" w:rsidRDefault="001B3C05" w:rsidP="001B3C05">
      <w:pPr>
        <w:pStyle w:val="Heading6"/>
      </w:pPr>
      <w:r w:rsidRPr="002555E3">
        <w:t>A person does not need approval to publish dual</w:t>
      </w:r>
      <w:r w:rsidRPr="002555E3">
        <w:rPr>
          <w:rFonts w:ascii="Cambria Math" w:hAnsi="Cambria Math" w:cs="Cambria Math"/>
        </w:rPr>
        <w:t>‐</w:t>
      </w:r>
      <w:r w:rsidRPr="002555E3">
        <w:t xml:space="preserve">use </w:t>
      </w:r>
      <w:proofErr w:type="spellStart"/>
      <w:r w:rsidRPr="002555E3">
        <w:t>DSGL</w:t>
      </w:r>
      <w:proofErr w:type="spellEnd"/>
      <w:r w:rsidRPr="002555E3">
        <w:t xml:space="preserve"> technology.  However, the Minister for Defence may issue a notice prohibiting a person from publishing dual</w:t>
      </w:r>
      <w:r w:rsidRPr="002555E3">
        <w:rPr>
          <w:rFonts w:ascii="Cambria Math" w:hAnsi="Cambria Math" w:cs="Cambria Math"/>
        </w:rPr>
        <w:t>‐</w:t>
      </w:r>
      <w:r w:rsidRPr="002555E3">
        <w:t xml:space="preserve">use </w:t>
      </w:r>
      <w:proofErr w:type="spellStart"/>
      <w:r w:rsidRPr="002555E3">
        <w:t>DSGL</w:t>
      </w:r>
      <w:proofErr w:type="spellEnd"/>
      <w:r w:rsidRPr="002555E3">
        <w:t xml:space="preserve"> technology if the publication would prejudice Australia’s security, or international obligations.  As outlined in the Explanatory Memorandum, the Minister for Defence would consult with the Minister responsible for research when considering whether to prohibit a publication. It is an offence for any person to knowingly contravene such a notice.</w:t>
      </w:r>
    </w:p>
    <w:p w14:paraId="0DB6A89C" w14:textId="77777777" w:rsidR="001B3C05" w:rsidRPr="002555E3" w:rsidRDefault="001B3C05" w:rsidP="001B3C05">
      <w:pPr>
        <w:pStyle w:val="Heading2"/>
        <w:numPr>
          <w:ilvl w:val="1"/>
          <w:numId w:val="21"/>
        </w:numPr>
        <w:ind w:left="851" w:hanging="851"/>
      </w:pPr>
      <w:bookmarkStart w:id="13" w:name="_Toc42164986"/>
      <w:bookmarkStart w:id="14" w:name="_Toc52898699"/>
      <w:r w:rsidRPr="002555E3">
        <w:t>Difference between Supply and Publication</w:t>
      </w:r>
      <w:bookmarkEnd w:id="13"/>
      <w:bookmarkEnd w:id="14"/>
    </w:p>
    <w:p w14:paraId="336F21B2" w14:textId="77777777" w:rsidR="001B3C05" w:rsidRPr="002555E3" w:rsidRDefault="001B3C05" w:rsidP="001B3C05">
      <w:pPr>
        <w:pStyle w:val="Heading4"/>
      </w:pPr>
      <w:r w:rsidRPr="002555E3">
        <w:t xml:space="preserve">To determine whether the activity is a supply or a publication under the Act, a person should ask: Will the </w:t>
      </w:r>
      <w:proofErr w:type="spellStart"/>
      <w:r w:rsidRPr="002555E3">
        <w:t>DSGL</w:t>
      </w:r>
      <w:proofErr w:type="spellEnd"/>
      <w:r w:rsidRPr="002555E3">
        <w:t xml:space="preserve"> technology be made available 'in the public domain'?</w:t>
      </w:r>
    </w:p>
    <w:p w14:paraId="496C65E8" w14:textId="77777777" w:rsidR="001B3C05" w:rsidRPr="002555E3" w:rsidRDefault="001B3C05" w:rsidP="001B3C05">
      <w:pPr>
        <w:pStyle w:val="Heading4"/>
      </w:pPr>
      <w:r w:rsidRPr="002555E3">
        <w:t xml:space="preserve">If the </w:t>
      </w:r>
      <w:proofErr w:type="spellStart"/>
      <w:r w:rsidRPr="002555E3">
        <w:t>DSGL</w:t>
      </w:r>
      <w:proofErr w:type="spellEnd"/>
      <w:r w:rsidRPr="002555E3">
        <w:t xml:space="preserve"> technology is published by placing it 'in the public domain', even if it can only be accessed by a payment, it will be a publication. This includes websites available to the public and journals which permit anyone to subscribe.</w:t>
      </w:r>
    </w:p>
    <w:p w14:paraId="5E8E509E" w14:textId="77777777" w:rsidR="001B3C05" w:rsidRPr="002555E3" w:rsidRDefault="001B3C05" w:rsidP="001B3C05">
      <w:pPr>
        <w:pStyle w:val="Heading4"/>
      </w:pPr>
      <w:r w:rsidRPr="002555E3">
        <w:t xml:space="preserve">If access to the </w:t>
      </w:r>
      <w:proofErr w:type="spellStart"/>
      <w:r w:rsidRPr="002555E3">
        <w:t>DSGL</w:t>
      </w:r>
      <w:proofErr w:type="spellEnd"/>
      <w:r w:rsidRPr="002555E3">
        <w:t xml:space="preserve"> technology is controlled or restricted to </w:t>
      </w:r>
      <w:proofErr w:type="gramStart"/>
      <w:r w:rsidRPr="002555E3">
        <w:t>particular users</w:t>
      </w:r>
      <w:proofErr w:type="gramEnd"/>
      <w:r w:rsidRPr="002555E3">
        <w:t xml:space="preserve"> or groups, for example those with a security clearance, it has not been placed 'in the public domain' and it will be a 'supply'. This includes closed conference websites where only members from a select organisation(s) or group can access the conference papers. A conference without published papers (proceedings) would not be publication as there is no resulting publication (e.g. on the web or in a journal) ‘in the public domain’ for people to access.</w:t>
      </w:r>
    </w:p>
    <w:p w14:paraId="14B7A75A" w14:textId="77777777" w:rsidR="001B3C05" w:rsidRPr="002555E3" w:rsidRDefault="001B3C05" w:rsidP="001B3C05">
      <w:pPr>
        <w:pStyle w:val="Heading4"/>
      </w:pPr>
      <w:r w:rsidRPr="002555E3">
        <w:t>Defence Export Controls (DEC) at the Australian Department of Defence provides a self-assessment "Activity Questionnaire" to assist researchers identify if these exemptions apply to a specific activity at</w:t>
      </w:r>
    </w:p>
    <w:p w14:paraId="649BD506" w14:textId="77777777" w:rsidR="001B3C05" w:rsidRPr="002555E3" w:rsidRDefault="009513A8" w:rsidP="001B3C05">
      <w:pPr>
        <w:pStyle w:val="Heading4"/>
        <w:numPr>
          <w:ilvl w:val="0"/>
          <w:numId w:val="0"/>
        </w:numPr>
        <w:ind w:left="862"/>
        <w:rPr>
          <w:color w:val="auto"/>
          <w:u w:val="single"/>
        </w:rPr>
      </w:pPr>
      <w:hyperlink r:id="rId17" w:history="1">
        <w:r w:rsidR="001B3C05" w:rsidRPr="002555E3">
          <w:rPr>
            <w:rStyle w:val="Hyperlink"/>
            <w:color w:val="auto"/>
          </w:rPr>
          <w:t>https://</w:t>
        </w:r>
        <w:proofErr w:type="spellStart"/>
        <w:r w:rsidR="001B3C05" w:rsidRPr="002555E3">
          <w:rPr>
            <w:rStyle w:val="Hyperlink"/>
            <w:color w:val="auto"/>
          </w:rPr>
          <w:t>dsgl.defence.gov.au</w:t>
        </w:r>
        <w:proofErr w:type="spellEnd"/>
        <w:r w:rsidR="001B3C05" w:rsidRPr="002555E3">
          <w:rPr>
            <w:rStyle w:val="Hyperlink"/>
            <w:color w:val="auto"/>
          </w:rPr>
          <w:t>/Pages/</w:t>
        </w:r>
        <w:proofErr w:type="spellStart"/>
        <w:r w:rsidR="001B3C05" w:rsidRPr="002555E3">
          <w:rPr>
            <w:rStyle w:val="Hyperlink"/>
            <w:color w:val="auto"/>
          </w:rPr>
          <w:t>Home.aspx</w:t>
        </w:r>
        <w:proofErr w:type="spellEnd"/>
      </w:hyperlink>
      <w:r w:rsidR="001B3C05" w:rsidRPr="002555E3">
        <w:rPr>
          <w:rStyle w:val="Hyperlink"/>
          <w:color w:val="auto"/>
        </w:rPr>
        <w:t xml:space="preserve">  </w:t>
      </w:r>
      <w:r w:rsidR="001B3C05" w:rsidRPr="002555E3">
        <w:rPr>
          <w:color w:val="auto"/>
          <w:u w:val="single"/>
        </w:rPr>
        <w:t xml:space="preserve">    </w:t>
      </w:r>
    </w:p>
    <w:p w14:paraId="49484343" w14:textId="77777777" w:rsidR="001B3C05" w:rsidRPr="002555E3" w:rsidRDefault="001B3C05" w:rsidP="001B3C05"/>
    <w:p w14:paraId="74493362" w14:textId="77777777" w:rsidR="001B3C05" w:rsidRPr="002555E3" w:rsidRDefault="001B3C05" w:rsidP="001B3C05">
      <w:pPr>
        <w:pStyle w:val="Heading1"/>
      </w:pPr>
      <w:bookmarkStart w:id="15" w:name="Sanctions"/>
      <w:bookmarkStart w:id="16" w:name="_Toc42164987"/>
      <w:bookmarkStart w:id="17" w:name="_Toc52898700"/>
      <w:bookmarkEnd w:id="15"/>
      <w:r w:rsidRPr="002555E3">
        <w:t>Defence Trade Controls vs Autonomous Sanctions</w:t>
      </w:r>
      <w:bookmarkEnd w:id="16"/>
      <w:bookmarkEnd w:id="17"/>
    </w:p>
    <w:p w14:paraId="374532D5" w14:textId="77777777" w:rsidR="001B3C05" w:rsidRPr="002555E3" w:rsidRDefault="001B3C05" w:rsidP="001B3C05">
      <w:pPr>
        <w:pStyle w:val="Heading4"/>
      </w:pPr>
      <w:r w:rsidRPr="002555E3">
        <w:t>A different but overlapping area of Commonwealth regulation is Autonomous Sanctions.  </w:t>
      </w:r>
    </w:p>
    <w:p w14:paraId="74BBF582" w14:textId="77777777" w:rsidR="001B3C05" w:rsidRPr="002555E3" w:rsidRDefault="001B3C05" w:rsidP="001B3C05">
      <w:pPr>
        <w:pStyle w:val="Heading4"/>
      </w:pPr>
      <w:r w:rsidRPr="002555E3">
        <w:t xml:space="preserve">Sanctions are measures not involving the use of armed force that are imposed in situations of international concern, including the grave repression of human rights, the proliferation of weapons of mass destruction or their means of delivery, or armed conflict. </w:t>
      </w:r>
    </w:p>
    <w:p w14:paraId="69C67E26" w14:textId="77777777" w:rsidR="001B3C05" w:rsidRPr="002555E3" w:rsidRDefault="001B3C05" w:rsidP="001B3C05">
      <w:pPr>
        <w:pStyle w:val="Heading4"/>
      </w:pPr>
      <w:r w:rsidRPr="002555E3">
        <w:t xml:space="preserve">They impose restrictions on activities that relate to </w:t>
      </w:r>
      <w:proofErr w:type="gramStart"/>
      <w:r w:rsidRPr="002555E3">
        <w:t>particular countries</w:t>
      </w:r>
      <w:proofErr w:type="gramEnd"/>
      <w:r w:rsidRPr="002555E3">
        <w:t>, goods and services, or persons and entities.  </w:t>
      </w:r>
    </w:p>
    <w:p w14:paraId="7EE276CE" w14:textId="77777777" w:rsidR="001B3C05" w:rsidRPr="002555E3" w:rsidRDefault="001B3C05" w:rsidP="001B3C05">
      <w:pPr>
        <w:pStyle w:val="Heading4"/>
      </w:pPr>
      <w:r w:rsidRPr="002555E3">
        <w:t>Australian sanction laws implement United Nations Security Council (UNSC) sanctions regimes and Australian autonomous sanctions regimes. Refer to the Autonomous Sanctions Guideline for more information.</w:t>
      </w:r>
    </w:p>
    <w:p w14:paraId="50F4B878" w14:textId="77777777" w:rsidR="001B3C05" w:rsidRPr="002555E3" w:rsidRDefault="001B3C05" w:rsidP="001B3C05">
      <w:pPr>
        <w:pStyle w:val="Heading4"/>
      </w:pPr>
      <w:r w:rsidRPr="002555E3">
        <w:lastRenderedPageBreak/>
        <w:t xml:space="preserve">Administration of sanctions at the University is explained here — </w:t>
      </w:r>
    </w:p>
    <w:p w14:paraId="5755A258" w14:textId="77777777" w:rsidR="001B3C05" w:rsidRPr="002555E3" w:rsidRDefault="009513A8" w:rsidP="001B3C05">
      <w:pPr>
        <w:pStyle w:val="Heading4"/>
        <w:numPr>
          <w:ilvl w:val="0"/>
          <w:numId w:val="0"/>
        </w:numPr>
        <w:ind w:left="862"/>
        <w:rPr>
          <w:color w:val="auto"/>
        </w:rPr>
      </w:pPr>
      <w:hyperlink r:id="rId18" w:history="1">
        <w:r w:rsidR="001B3C05" w:rsidRPr="002555E3">
          <w:rPr>
            <w:rStyle w:val="Hyperlink"/>
            <w:color w:val="auto"/>
          </w:rPr>
          <w:t>https://</w:t>
        </w:r>
        <w:proofErr w:type="spellStart"/>
        <w:r w:rsidR="001B3C05" w:rsidRPr="002555E3">
          <w:rPr>
            <w:rStyle w:val="Hyperlink"/>
            <w:color w:val="auto"/>
          </w:rPr>
          <w:t>www.research.uwa.edu.au</w:t>
        </w:r>
        <w:proofErr w:type="spellEnd"/>
        <w:r w:rsidR="001B3C05" w:rsidRPr="002555E3">
          <w:rPr>
            <w:rStyle w:val="Hyperlink"/>
            <w:color w:val="auto"/>
          </w:rPr>
          <w:t>/staff/sanctions</w:t>
        </w:r>
      </w:hyperlink>
      <w:r w:rsidR="001B3C05" w:rsidRPr="002555E3">
        <w:rPr>
          <w:color w:val="auto"/>
        </w:rPr>
        <w:t xml:space="preserve"> </w:t>
      </w:r>
    </w:p>
    <w:p w14:paraId="0B41E024" w14:textId="77777777" w:rsidR="001B3C05" w:rsidRPr="002555E3" w:rsidRDefault="001B3C05" w:rsidP="001B3C05"/>
    <w:p w14:paraId="79407434" w14:textId="77777777" w:rsidR="001B3C05" w:rsidRPr="002555E3" w:rsidRDefault="001B3C05" w:rsidP="001B3C05">
      <w:pPr>
        <w:pStyle w:val="Heading1"/>
      </w:pPr>
      <w:bookmarkStart w:id="18" w:name="Support"/>
      <w:bookmarkStart w:id="19" w:name="_Toc42164988"/>
      <w:bookmarkStart w:id="20" w:name="_Toc52898701"/>
      <w:bookmarkEnd w:id="18"/>
      <w:r w:rsidRPr="002555E3">
        <w:t>UWA support for DTC controls</w:t>
      </w:r>
      <w:bookmarkEnd w:id="19"/>
      <w:bookmarkEnd w:id="20"/>
    </w:p>
    <w:p w14:paraId="38B6F8C2" w14:textId="77777777" w:rsidR="001B3C05" w:rsidRPr="002555E3" w:rsidRDefault="001B3C05" w:rsidP="001B3C05">
      <w:pPr>
        <w:pStyle w:val="Heading4"/>
      </w:pPr>
      <w:r w:rsidRPr="002555E3">
        <w:t xml:space="preserve">Obtaining the relevant permissions from the Commonwealth Department of Defence (DoD) can make it possible for you to collaborate internationally on research in these areas. </w:t>
      </w:r>
    </w:p>
    <w:p w14:paraId="5E720CB5" w14:textId="77777777" w:rsidR="001B3C05" w:rsidRPr="002555E3" w:rsidRDefault="001B3C05" w:rsidP="001B3C05">
      <w:pPr>
        <w:pStyle w:val="Heading4"/>
      </w:pPr>
      <w:r w:rsidRPr="002555E3">
        <w:t xml:space="preserve">Contact </w:t>
      </w:r>
      <w:proofErr w:type="spellStart"/>
      <w:r w:rsidRPr="002555E3">
        <w:t>OoR</w:t>
      </w:r>
      <w:proofErr w:type="spellEnd"/>
      <w:r w:rsidRPr="002555E3">
        <w:t xml:space="preserve"> for local support with Defence Trade Controls and to coordinate a DoD permit if one is needed —</w:t>
      </w:r>
    </w:p>
    <w:p w14:paraId="585E5A9D" w14:textId="77777777" w:rsidR="001B3C05" w:rsidRPr="002555E3" w:rsidRDefault="001B3C05" w:rsidP="001B3C05">
      <w:pPr>
        <w:pStyle w:val="Heading5"/>
      </w:pPr>
      <w:r w:rsidRPr="002555E3">
        <w:t>+61 8 6488</w:t>
      </w:r>
      <w:r w:rsidRPr="002555E3">
        <w:rPr>
          <w:rFonts w:ascii="Cambria Math" w:hAnsi="Cambria Math" w:cs="Cambria Math"/>
        </w:rPr>
        <w:t>‐</w:t>
      </w:r>
      <w:r w:rsidRPr="002555E3">
        <w:t xml:space="preserve">8782 </w:t>
      </w:r>
    </w:p>
    <w:p w14:paraId="36C7113A" w14:textId="77777777" w:rsidR="001B3C05" w:rsidRPr="002555E3" w:rsidRDefault="009513A8" w:rsidP="001B3C05">
      <w:pPr>
        <w:pStyle w:val="hyper"/>
        <w:rPr>
          <w:rStyle w:val="Hyperlink"/>
          <w:color w:val="auto"/>
          <w:u w:val="none"/>
        </w:rPr>
      </w:pPr>
      <w:hyperlink r:id="rId19" w:history="1">
        <w:proofErr w:type="spellStart"/>
        <w:r w:rsidR="001B3C05" w:rsidRPr="002555E3">
          <w:rPr>
            <w:rStyle w:val="Hyperlink"/>
            <w:color w:val="auto"/>
          </w:rPr>
          <w:t>researchintegrity@uwa.edu.au</w:t>
        </w:r>
        <w:proofErr w:type="spellEnd"/>
      </w:hyperlink>
    </w:p>
    <w:p w14:paraId="0DECAFE5" w14:textId="77777777" w:rsidR="005E16DD" w:rsidRPr="005E16DD" w:rsidRDefault="005E16DD" w:rsidP="001B3C05">
      <w:pPr>
        <w:pStyle w:val="Heading7"/>
        <w:numPr>
          <w:ilvl w:val="0"/>
          <w:numId w:val="0"/>
        </w:numPr>
      </w:pPr>
    </w:p>
    <w:p w14:paraId="4C24A527" w14:textId="77777777" w:rsidR="009711A4" w:rsidRDefault="009711A4" w:rsidP="009711A4">
      <w:pPr>
        <w:pStyle w:val="Note"/>
        <w:rPr>
          <w:b w:val="0"/>
          <w:color w:val="404040" w:themeColor="text1" w:themeTint="BF"/>
        </w:rPr>
      </w:pPr>
    </w:p>
    <w:p w14:paraId="34E0B584" w14:textId="77777777" w:rsidR="001B3C05" w:rsidRPr="004D4CC4" w:rsidRDefault="001B3C05" w:rsidP="009711A4">
      <w:pPr>
        <w:pStyle w:val="Note"/>
      </w:pPr>
    </w:p>
    <w:p w14:paraId="2BA05575" w14:textId="77777777" w:rsidR="00452ED6" w:rsidRDefault="00452ED6" w:rsidP="0040732E">
      <w:r>
        <w:rPr>
          <w:noProof/>
          <w:lang w:eastAsia="en-AU"/>
        </w:rPr>
        <mc:AlternateContent>
          <mc:Choice Requires="wps">
            <w:drawing>
              <wp:anchor distT="0" distB="0" distL="114300" distR="114300" simplePos="0" relativeHeight="251674624" behindDoc="0" locked="0" layoutInCell="1" allowOverlap="1" wp14:anchorId="68A11364" wp14:editId="0671CD0E">
                <wp:simplePos x="0" y="0"/>
                <wp:positionH relativeFrom="column">
                  <wp:posOffset>0</wp:posOffset>
                </wp:positionH>
                <wp:positionV relativeFrom="paragraph">
                  <wp:posOffset>97790</wp:posOffset>
                </wp:positionV>
                <wp:extent cx="6619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619875" cy="0"/>
                        </a:xfrm>
                        <a:prstGeom prst="line">
                          <a:avLst/>
                        </a:prstGeom>
                        <a:ln w="19050">
                          <a:solidFill>
                            <a:srgbClr val="3E863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5FEA9" id="Straight Connector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7.7pt" to="521.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" strokecolor="#3e8638" strokeweight="1.5pt">
                <v:stroke joinstyle="miter"/>
              </v:line>
            </w:pict>
          </mc:Fallback>
        </mc:AlternateContent>
      </w:r>
    </w:p>
    <w:p w14:paraId="40FB2E70" w14:textId="77777777" w:rsidR="00135785" w:rsidRDefault="00135785" w:rsidP="0040732E"/>
    <w:p w14:paraId="7F315CB8" w14:textId="77777777" w:rsidR="00E05796" w:rsidRDefault="009711A4" w:rsidP="00090365">
      <w:pPr>
        <w:pStyle w:val="End"/>
      </w:pPr>
      <w:r w:rsidRPr="007547E8">
        <w:t>End</w:t>
      </w:r>
    </w:p>
    <w:sectPr w:rsidR="00E05796" w:rsidSect="00413131">
      <w:footerReference w:type="default" r:id="rId2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D120E" w14:textId="77777777" w:rsidR="001B3C05" w:rsidRDefault="001B3C05" w:rsidP="0040732E">
      <w:r>
        <w:separator/>
      </w:r>
    </w:p>
  </w:endnote>
  <w:endnote w:type="continuationSeparator" w:id="0">
    <w:p w14:paraId="0A669486" w14:textId="77777777" w:rsidR="001B3C05" w:rsidRDefault="001B3C05" w:rsidP="004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WA">
    <w:altName w:val="Calibri"/>
    <w:panose1 w:val="00000000000000000000"/>
    <w:charset w:val="00"/>
    <w:family w:val="modern"/>
    <w:notTrueType/>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966492"/>
      <w:docPartObj>
        <w:docPartGallery w:val="Page Numbers (Bottom of Page)"/>
        <w:docPartUnique/>
      </w:docPartObj>
    </w:sdtPr>
    <w:sdtEndPr>
      <w:rPr>
        <w:noProof/>
      </w:rPr>
    </w:sdtEndPr>
    <w:sdtContent>
      <w:p w14:paraId="28B866D4" w14:textId="77777777" w:rsidR="0010647D" w:rsidRPr="00BC5627" w:rsidRDefault="0010647D">
        <w:pPr>
          <w:pStyle w:val="Footer"/>
          <w:jc w:val="right"/>
          <w:rPr>
            <w:rFonts w:ascii="UWA" w:hAnsi="UWA"/>
            <w:b/>
            <w:color w:val="00308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4D4CC4" w:rsidRPr="004D4CC4" w14:paraId="3C989DFF" w14:textId="77777777" w:rsidTr="007547E8">
          <w:tc>
            <w:tcPr>
              <w:tcW w:w="3485" w:type="dxa"/>
            </w:tcPr>
            <w:p w14:paraId="454DAAAF" w14:textId="77777777" w:rsidR="0010647D" w:rsidRPr="004D4CC4" w:rsidRDefault="00F4427E">
              <w:pPr>
                <w:pStyle w:val="Footer"/>
                <w:jc w:val="right"/>
                <w:rPr>
                  <w:color w:val="3E8638"/>
                  <w:sz w:val="20"/>
                </w:rPr>
              </w:pPr>
              <w:r w:rsidRPr="004D4CC4">
                <w:rPr>
                  <w:color w:val="3E8638"/>
                  <w:sz w:val="20"/>
                </w:rPr>
                <w:t>The University of Western Australia</w:t>
              </w:r>
            </w:p>
          </w:tc>
          <w:tc>
            <w:tcPr>
              <w:tcW w:w="3485" w:type="dxa"/>
            </w:tcPr>
            <w:p w14:paraId="4F99C2FB" w14:textId="77777777" w:rsidR="0010647D" w:rsidRPr="004D4CC4" w:rsidRDefault="00F4427E">
              <w:pPr>
                <w:pStyle w:val="Footer"/>
                <w:jc w:val="right"/>
                <w:rPr>
                  <w:color w:val="3E8638"/>
                  <w:sz w:val="20"/>
                </w:rPr>
              </w:pPr>
              <w:r w:rsidRPr="004D4CC4">
                <w:rPr>
                  <w:color w:val="3E8638"/>
                  <w:sz w:val="20"/>
                </w:rPr>
                <w:t>uwa.edu.au</w:t>
              </w:r>
              <w:r w:rsidR="00635579">
                <w:rPr>
                  <w:color w:val="3E8638"/>
                  <w:sz w:val="20"/>
                </w:rPr>
                <w:t>/policy</w:t>
              </w:r>
            </w:p>
          </w:tc>
          <w:tc>
            <w:tcPr>
              <w:tcW w:w="3486" w:type="dxa"/>
            </w:tcPr>
            <w:p w14:paraId="58D9F4FE" w14:textId="77777777" w:rsidR="0010647D" w:rsidRPr="004D4CC4" w:rsidRDefault="001918E7">
              <w:pPr>
                <w:pStyle w:val="Footer"/>
                <w:jc w:val="right"/>
                <w:rPr>
                  <w:b/>
                  <w:color w:val="3E8638"/>
                </w:rPr>
              </w:pPr>
              <w:r w:rsidRPr="004D4CC4">
                <w:rPr>
                  <w:rFonts w:eastAsiaTheme="minorEastAsia"/>
                  <w:b/>
                  <w:color w:val="3E8638"/>
                  <w:sz w:val="20"/>
                </w:rPr>
                <w:fldChar w:fldCharType="begin"/>
              </w:r>
              <w:r w:rsidRPr="004D4CC4">
                <w:rPr>
                  <w:b/>
                  <w:color w:val="3E8638"/>
                  <w:sz w:val="20"/>
                </w:rPr>
                <w:instrText xml:space="preserve"> PAGE   \* MERGEFORMAT </w:instrText>
              </w:r>
              <w:r w:rsidRPr="004D4CC4">
                <w:rPr>
                  <w:rFonts w:eastAsiaTheme="minorEastAsia"/>
                  <w:b/>
                  <w:color w:val="3E8638"/>
                  <w:sz w:val="20"/>
                </w:rPr>
                <w:fldChar w:fldCharType="separate"/>
              </w:r>
              <w:r w:rsidR="00592261" w:rsidRPr="00592261">
                <w:rPr>
                  <w:rFonts w:eastAsiaTheme="majorEastAsia" w:cstheme="majorBidi"/>
                  <w:b/>
                  <w:noProof/>
                  <w:color w:val="3E8638"/>
                  <w:sz w:val="20"/>
                </w:rPr>
                <w:t>1</w:t>
              </w:r>
              <w:r w:rsidRPr="004D4CC4">
                <w:rPr>
                  <w:rFonts w:eastAsiaTheme="majorEastAsia" w:cstheme="majorBidi"/>
                  <w:b/>
                  <w:noProof/>
                  <w:color w:val="3E8638"/>
                  <w:sz w:val="20"/>
                </w:rPr>
                <w:fldChar w:fldCharType="end"/>
              </w:r>
            </w:p>
          </w:tc>
        </w:tr>
        <w:tr w:rsidR="004D4CC4" w:rsidRPr="004D4CC4" w14:paraId="0160599B" w14:textId="77777777" w:rsidTr="007547E8">
          <w:tc>
            <w:tcPr>
              <w:tcW w:w="3485" w:type="dxa"/>
            </w:tcPr>
            <w:p w14:paraId="45F224CA" w14:textId="77777777" w:rsidR="0010647D" w:rsidRPr="004D4CC4" w:rsidRDefault="00AE51EF" w:rsidP="001B3C05">
              <w:pPr>
                <w:pStyle w:val="Footer"/>
                <w:jc w:val="right"/>
                <w:rPr>
                  <w:color w:val="3E8638"/>
                  <w:sz w:val="20"/>
                </w:rPr>
              </w:pPr>
              <w:r>
                <w:rPr>
                  <w:color w:val="3E8638"/>
                  <w:sz w:val="20"/>
                </w:rPr>
                <w:t>Related to UP</w:t>
              </w:r>
              <w:r w:rsidR="001B3C05">
                <w:rPr>
                  <w:color w:val="3E8638"/>
                  <w:sz w:val="20"/>
                </w:rPr>
                <w:t>20/6</w:t>
              </w:r>
            </w:p>
          </w:tc>
          <w:tc>
            <w:tcPr>
              <w:tcW w:w="3485" w:type="dxa"/>
            </w:tcPr>
            <w:p w14:paraId="757A3B76" w14:textId="77777777" w:rsidR="0010647D" w:rsidRPr="004D4CC4" w:rsidRDefault="001B3C05" w:rsidP="001B3C05">
              <w:pPr>
                <w:pStyle w:val="Footer"/>
                <w:jc w:val="right"/>
                <w:rPr>
                  <w:color w:val="3E8638"/>
                  <w:sz w:val="20"/>
                </w:rPr>
              </w:pPr>
              <w:r>
                <w:rPr>
                  <w:color w:val="3E8638"/>
                  <w:sz w:val="20"/>
                </w:rPr>
                <w:t>Research Integrity</w:t>
              </w:r>
            </w:p>
          </w:tc>
          <w:tc>
            <w:tcPr>
              <w:tcW w:w="3486" w:type="dxa"/>
            </w:tcPr>
            <w:p w14:paraId="6D481527" w14:textId="77777777" w:rsidR="0010647D" w:rsidRPr="004D4CC4" w:rsidRDefault="001B3C05">
              <w:pPr>
                <w:pStyle w:val="Footer"/>
                <w:jc w:val="right"/>
                <w:rPr>
                  <w:color w:val="3E8638"/>
                  <w:sz w:val="20"/>
                </w:rPr>
              </w:pPr>
              <w:r>
                <w:rPr>
                  <w:color w:val="3E8638"/>
                  <w:sz w:val="20"/>
                </w:rPr>
                <w:t>Academic</w:t>
              </w:r>
            </w:p>
          </w:tc>
        </w:tr>
      </w:tbl>
      <w:p w14:paraId="685A3A17" w14:textId="77777777" w:rsidR="00BC5627" w:rsidRDefault="009513A8" w:rsidP="0010647D">
        <w:pPr>
          <w:pStyle w:val="Footer"/>
        </w:pPr>
      </w:p>
    </w:sdtContent>
  </w:sdt>
  <w:p w14:paraId="687379B1" w14:textId="77777777" w:rsidR="00D421B6" w:rsidRPr="003922AB" w:rsidRDefault="00D421B6" w:rsidP="00407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450E0" w14:textId="77777777" w:rsidR="001B3C05" w:rsidRDefault="001B3C05" w:rsidP="0040732E">
      <w:r>
        <w:separator/>
      </w:r>
    </w:p>
  </w:footnote>
  <w:footnote w:type="continuationSeparator" w:id="0">
    <w:p w14:paraId="7BD2F06C" w14:textId="77777777" w:rsidR="001B3C05" w:rsidRDefault="001B3C05" w:rsidP="00407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 w15:restartNumberingAfterBreak="0">
    <w:nsid w:val="103E3F58"/>
    <w:multiLevelType w:val="single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2"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15:restartNumberingAfterBreak="0">
    <w:nsid w:val="45B74BCC"/>
    <w:multiLevelType w:val="hybridMultilevel"/>
    <w:tmpl w:val="6ADE4266"/>
    <w:lvl w:ilvl="0" w:tplc="CDB8C124">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27A3FDC"/>
    <w:multiLevelType w:val="multilevel"/>
    <w:tmpl w:val="5CB875B2"/>
    <w:lvl w:ilvl="0">
      <w:start w:val="1"/>
      <w:numFmt w:val="decimal"/>
      <w:pStyle w:val="Heading1"/>
      <w:lvlText w:val="%1"/>
      <w:lvlJc w:val="left"/>
      <w:pPr>
        <w:ind w:left="43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864" w:hanging="864"/>
      </w:pPr>
      <w:rPr>
        <w:rFonts w:hint="default"/>
        <w:b w:val="0"/>
        <w:strike w:val="0"/>
      </w:rPr>
    </w:lvl>
    <w:lvl w:ilvl="4">
      <w:start w:val="1"/>
      <w:numFmt w:val="decimal"/>
      <w:pStyle w:val="Heading5"/>
      <w:lvlText w:val="(%5)."/>
      <w:lvlJc w:val="left"/>
      <w:pPr>
        <w:ind w:left="1717" w:hanging="1008"/>
      </w:pPr>
      <w:rPr>
        <w:rFonts w:hint="default"/>
        <w:strike w:val="0"/>
      </w:rPr>
    </w:lvl>
    <w:lvl w:ilvl="5">
      <w:start w:val="1"/>
      <w:numFmt w:val="lowerLetter"/>
      <w:pStyle w:val="Heading6"/>
      <w:lvlText w:val="(%6)."/>
      <w:lvlJc w:val="right"/>
      <w:pPr>
        <w:ind w:left="1152" w:hanging="1152"/>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6"/>
  </w:num>
  <w:num w:numId="7">
    <w:abstractNumId w:val="2"/>
  </w:num>
  <w:num w:numId="8">
    <w:abstractNumId w:val="1"/>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3"/>
    <w:lvlOverride w:ilvl="0">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05"/>
    <w:rsid w:val="0002191E"/>
    <w:rsid w:val="00023D71"/>
    <w:rsid w:val="00025F4B"/>
    <w:rsid w:val="00030751"/>
    <w:rsid w:val="0003549A"/>
    <w:rsid w:val="00052901"/>
    <w:rsid w:val="00054C7B"/>
    <w:rsid w:val="00077B0F"/>
    <w:rsid w:val="00090365"/>
    <w:rsid w:val="00095890"/>
    <w:rsid w:val="000B092A"/>
    <w:rsid w:val="000E18DE"/>
    <w:rsid w:val="000E4142"/>
    <w:rsid w:val="000E591A"/>
    <w:rsid w:val="000E7CD6"/>
    <w:rsid w:val="000F7C41"/>
    <w:rsid w:val="0010647D"/>
    <w:rsid w:val="00111E3C"/>
    <w:rsid w:val="00130ACE"/>
    <w:rsid w:val="0013304F"/>
    <w:rsid w:val="00134A1B"/>
    <w:rsid w:val="00135785"/>
    <w:rsid w:val="00137A25"/>
    <w:rsid w:val="001918E7"/>
    <w:rsid w:val="001A1E8D"/>
    <w:rsid w:val="001B3C05"/>
    <w:rsid w:val="001D334A"/>
    <w:rsid w:val="001D48E2"/>
    <w:rsid w:val="001D7231"/>
    <w:rsid w:val="00203261"/>
    <w:rsid w:val="002105D7"/>
    <w:rsid w:val="00230458"/>
    <w:rsid w:val="002468C4"/>
    <w:rsid w:val="00251521"/>
    <w:rsid w:val="00252D1B"/>
    <w:rsid w:val="00262565"/>
    <w:rsid w:val="002675DE"/>
    <w:rsid w:val="00273FFF"/>
    <w:rsid w:val="002775C5"/>
    <w:rsid w:val="00284A53"/>
    <w:rsid w:val="00284C59"/>
    <w:rsid w:val="0028739C"/>
    <w:rsid w:val="002A3F78"/>
    <w:rsid w:val="002C40EC"/>
    <w:rsid w:val="002C4AD7"/>
    <w:rsid w:val="002F19B9"/>
    <w:rsid w:val="002F521F"/>
    <w:rsid w:val="0033370C"/>
    <w:rsid w:val="0033390D"/>
    <w:rsid w:val="0034568A"/>
    <w:rsid w:val="003550A9"/>
    <w:rsid w:val="00357146"/>
    <w:rsid w:val="0037323C"/>
    <w:rsid w:val="00380358"/>
    <w:rsid w:val="003922AB"/>
    <w:rsid w:val="00396674"/>
    <w:rsid w:val="003B0519"/>
    <w:rsid w:val="003B5C27"/>
    <w:rsid w:val="003C5800"/>
    <w:rsid w:val="003D5653"/>
    <w:rsid w:val="003F7F46"/>
    <w:rsid w:val="00401732"/>
    <w:rsid w:val="0040732E"/>
    <w:rsid w:val="00413131"/>
    <w:rsid w:val="00414DD8"/>
    <w:rsid w:val="0043127C"/>
    <w:rsid w:val="00452ED6"/>
    <w:rsid w:val="00475386"/>
    <w:rsid w:val="00485739"/>
    <w:rsid w:val="00494E0A"/>
    <w:rsid w:val="004A5E19"/>
    <w:rsid w:val="004D4CC4"/>
    <w:rsid w:val="004E3F1A"/>
    <w:rsid w:val="00533C77"/>
    <w:rsid w:val="00537BD4"/>
    <w:rsid w:val="00543BB2"/>
    <w:rsid w:val="00552A1E"/>
    <w:rsid w:val="00577460"/>
    <w:rsid w:val="00592261"/>
    <w:rsid w:val="005C6CF3"/>
    <w:rsid w:val="005D0C8F"/>
    <w:rsid w:val="005E16DD"/>
    <w:rsid w:val="005E762E"/>
    <w:rsid w:val="005F370E"/>
    <w:rsid w:val="006040AE"/>
    <w:rsid w:val="0061235D"/>
    <w:rsid w:val="00635579"/>
    <w:rsid w:val="00653E26"/>
    <w:rsid w:val="0067491D"/>
    <w:rsid w:val="0068607F"/>
    <w:rsid w:val="006B668D"/>
    <w:rsid w:val="006C73F1"/>
    <w:rsid w:val="006E177C"/>
    <w:rsid w:val="00722C84"/>
    <w:rsid w:val="0073193B"/>
    <w:rsid w:val="007365AE"/>
    <w:rsid w:val="007547E8"/>
    <w:rsid w:val="0075539E"/>
    <w:rsid w:val="007725F6"/>
    <w:rsid w:val="00772F35"/>
    <w:rsid w:val="007A1E3B"/>
    <w:rsid w:val="007B092C"/>
    <w:rsid w:val="007B4EF8"/>
    <w:rsid w:val="007B53C4"/>
    <w:rsid w:val="007B5421"/>
    <w:rsid w:val="007D7045"/>
    <w:rsid w:val="007F0BE1"/>
    <w:rsid w:val="0081781F"/>
    <w:rsid w:val="008407CB"/>
    <w:rsid w:val="0084286B"/>
    <w:rsid w:val="008528FA"/>
    <w:rsid w:val="008552C5"/>
    <w:rsid w:val="00865776"/>
    <w:rsid w:val="00870074"/>
    <w:rsid w:val="008752B2"/>
    <w:rsid w:val="008874C2"/>
    <w:rsid w:val="008944AF"/>
    <w:rsid w:val="008A1857"/>
    <w:rsid w:val="008B027D"/>
    <w:rsid w:val="008B479E"/>
    <w:rsid w:val="008D615A"/>
    <w:rsid w:val="008E0A74"/>
    <w:rsid w:val="009060CF"/>
    <w:rsid w:val="00912659"/>
    <w:rsid w:val="009403FD"/>
    <w:rsid w:val="009513A8"/>
    <w:rsid w:val="00951C12"/>
    <w:rsid w:val="009546AB"/>
    <w:rsid w:val="009711A4"/>
    <w:rsid w:val="00972BA7"/>
    <w:rsid w:val="009855F8"/>
    <w:rsid w:val="009B37C9"/>
    <w:rsid w:val="009C08F0"/>
    <w:rsid w:val="009D134E"/>
    <w:rsid w:val="009E6152"/>
    <w:rsid w:val="009E7C16"/>
    <w:rsid w:val="00A018CF"/>
    <w:rsid w:val="00A56B2A"/>
    <w:rsid w:val="00A75FDE"/>
    <w:rsid w:val="00A86856"/>
    <w:rsid w:val="00AA19C6"/>
    <w:rsid w:val="00AA1A4D"/>
    <w:rsid w:val="00AA7139"/>
    <w:rsid w:val="00AB0E14"/>
    <w:rsid w:val="00AB5098"/>
    <w:rsid w:val="00AC2F1B"/>
    <w:rsid w:val="00AE45EA"/>
    <w:rsid w:val="00AE51EF"/>
    <w:rsid w:val="00B0788F"/>
    <w:rsid w:val="00B30F45"/>
    <w:rsid w:val="00B34616"/>
    <w:rsid w:val="00B36DC5"/>
    <w:rsid w:val="00B43D7F"/>
    <w:rsid w:val="00B57D2C"/>
    <w:rsid w:val="00B62285"/>
    <w:rsid w:val="00B636F8"/>
    <w:rsid w:val="00B87728"/>
    <w:rsid w:val="00BB0D1A"/>
    <w:rsid w:val="00BC5627"/>
    <w:rsid w:val="00BD6F93"/>
    <w:rsid w:val="00C0124B"/>
    <w:rsid w:val="00C04D6B"/>
    <w:rsid w:val="00C146FB"/>
    <w:rsid w:val="00C1749B"/>
    <w:rsid w:val="00C2729D"/>
    <w:rsid w:val="00C55ED0"/>
    <w:rsid w:val="00C76C5E"/>
    <w:rsid w:val="00C811D2"/>
    <w:rsid w:val="00C85C79"/>
    <w:rsid w:val="00CD3C66"/>
    <w:rsid w:val="00CF51AD"/>
    <w:rsid w:val="00D02E95"/>
    <w:rsid w:val="00D23014"/>
    <w:rsid w:val="00D254D5"/>
    <w:rsid w:val="00D421B6"/>
    <w:rsid w:val="00D608E3"/>
    <w:rsid w:val="00D70DA7"/>
    <w:rsid w:val="00D715D7"/>
    <w:rsid w:val="00D92280"/>
    <w:rsid w:val="00D952E5"/>
    <w:rsid w:val="00DA3AB9"/>
    <w:rsid w:val="00DD383F"/>
    <w:rsid w:val="00DD3F49"/>
    <w:rsid w:val="00DD51D1"/>
    <w:rsid w:val="00DE4023"/>
    <w:rsid w:val="00E00A62"/>
    <w:rsid w:val="00E0424A"/>
    <w:rsid w:val="00E05796"/>
    <w:rsid w:val="00E0700F"/>
    <w:rsid w:val="00E5400D"/>
    <w:rsid w:val="00E55893"/>
    <w:rsid w:val="00E67DE6"/>
    <w:rsid w:val="00E70D7E"/>
    <w:rsid w:val="00E92976"/>
    <w:rsid w:val="00E93BEC"/>
    <w:rsid w:val="00EA1AFD"/>
    <w:rsid w:val="00EB0945"/>
    <w:rsid w:val="00EB5CD5"/>
    <w:rsid w:val="00EC32AB"/>
    <w:rsid w:val="00EF3E46"/>
    <w:rsid w:val="00F110BF"/>
    <w:rsid w:val="00F125D3"/>
    <w:rsid w:val="00F1452E"/>
    <w:rsid w:val="00F33C8B"/>
    <w:rsid w:val="00F34DB9"/>
    <w:rsid w:val="00F434A8"/>
    <w:rsid w:val="00F4427E"/>
    <w:rsid w:val="00F650A3"/>
    <w:rsid w:val="00F6578A"/>
    <w:rsid w:val="00F71457"/>
    <w:rsid w:val="00F77716"/>
    <w:rsid w:val="00F831D2"/>
    <w:rsid w:val="00F84A4A"/>
    <w:rsid w:val="00F856DA"/>
    <w:rsid w:val="00FC4989"/>
    <w:rsid w:val="00FC562A"/>
    <w:rsid w:val="00FD3AB6"/>
    <w:rsid w:val="00FD59FF"/>
    <w:rsid w:val="00FE4B92"/>
    <w:rsid w:val="00FF12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598C07"/>
  <w15:chartTrackingRefBased/>
  <w15:docId w15:val="{EEB32EA0-1E60-4733-A3F6-A0EEDBE5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547E8"/>
    <w:rPr>
      <w:rFonts w:ascii="Century Gothic" w:hAnsi="Century Gothic"/>
      <w:color w:val="404040" w:themeColor="text1" w:themeTint="BF"/>
    </w:rPr>
  </w:style>
  <w:style w:type="paragraph" w:styleId="Heading1">
    <w:name w:val="heading 1"/>
    <w:basedOn w:val="Normal"/>
    <w:next w:val="Normal"/>
    <w:link w:val="Heading1Char"/>
    <w:uiPriority w:val="9"/>
    <w:qFormat/>
    <w:rsid w:val="001B3C05"/>
    <w:pPr>
      <w:keepNext/>
      <w:keepLines/>
      <w:numPr>
        <w:numId w:val="19"/>
      </w:numPr>
      <w:spacing w:before="240" w:after="0"/>
      <w:ind w:left="851" w:hanging="851"/>
      <w:outlineLvl w:val="0"/>
    </w:pPr>
    <w:rPr>
      <w:rFonts w:eastAsiaTheme="majorEastAsia" w:cstheme="majorBidi"/>
      <w:b/>
      <w:color w:val="3E8638"/>
      <w:sz w:val="32"/>
      <w:szCs w:val="32"/>
    </w:rPr>
  </w:style>
  <w:style w:type="paragraph" w:styleId="Heading2">
    <w:name w:val="heading 2"/>
    <w:basedOn w:val="Heading1"/>
    <w:next w:val="Normal"/>
    <w:link w:val="Heading2Char"/>
    <w:uiPriority w:val="9"/>
    <w:unhideWhenUsed/>
    <w:qFormat/>
    <w:rsid w:val="001918E7"/>
    <w:pPr>
      <w:numPr>
        <w:ilvl w:val="1"/>
      </w:numPr>
      <w:ind w:left="851" w:hanging="851"/>
      <w:outlineLvl w:val="1"/>
    </w:pPr>
    <w:rPr>
      <w:rFonts w:eastAsia="Times New Roman"/>
      <w:sz w:val="28"/>
      <w:lang w:eastAsia="en-AU"/>
    </w:rPr>
  </w:style>
  <w:style w:type="paragraph" w:styleId="Heading3">
    <w:name w:val="heading 3"/>
    <w:basedOn w:val="Heading2"/>
    <w:next w:val="Normal"/>
    <w:link w:val="Heading3Char"/>
    <w:uiPriority w:val="9"/>
    <w:unhideWhenUsed/>
    <w:qFormat/>
    <w:rsid w:val="00F4427E"/>
    <w:pPr>
      <w:numPr>
        <w:ilvl w:val="2"/>
      </w:numPr>
      <w:outlineLvl w:val="2"/>
    </w:pPr>
    <w:rPr>
      <w:sz w:val="24"/>
    </w:rPr>
  </w:style>
  <w:style w:type="paragraph" w:styleId="Heading4">
    <w:name w:val="heading 4"/>
    <w:basedOn w:val="Heading3"/>
    <w:next w:val="Normal"/>
    <w:link w:val="Heading4Char"/>
    <w:uiPriority w:val="9"/>
    <w:unhideWhenUsed/>
    <w:qFormat/>
    <w:rsid w:val="001B3C05"/>
    <w:pPr>
      <w:keepNext w:val="0"/>
      <w:keepLines w:val="0"/>
      <w:widowControl w:val="0"/>
      <w:numPr>
        <w:ilvl w:val="3"/>
      </w:numPr>
      <w:outlineLvl w:val="3"/>
    </w:pPr>
    <w:rPr>
      <w:b w:val="0"/>
      <w:color w:val="404040" w:themeColor="text1" w:themeTint="BF"/>
      <w:sz w:val="22"/>
      <w:szCs w:val="22"/>
    </w:rPr>
  </w:style>
  <w:style w:type="paragraph" w:styleId="Heading5">
    <w:name w:val="heading 5"/>
    <w:basedOn w:val="Normal"/>
    <w:next w:val="Normal"/>
    <w:link w:val="Heading5Char"/>
    <w:autoRedefine/>
    <w:uiPriority w:val="9"/>
    <w:unhideWhenUsed/>
    <w:qFormat/>
    <w:rsid w:val="001B3C05"/>
    <w:pPr>
      <w:widowControl w:val="0"/>
      <w:numPr>
        <w:ilvl w:val="4"/>
        <w:numId w:val="19"/>
      </w:numPr>
      <w:spacing w:before="40" w:after="0"/>
      <w:ind w:hanging="866"/>
      <w:outlineLvl w:val="4"/>
    </w:pPr>
    <w:rPr>
      <w:rFonts w:eastAsiaTheme="majorEastAsia" w:cstheme="majorBidi"/>
    </w:rPr>
  </w:style>
  <w:style w:type="paragraph" w:styleId="Heading6">
    <w:name w:val="heading 6"/>
    <w:basedOn w:val="Normal"/>
    <w:next w:val="Normal"/>
    <w:link w:val="Heading6Char"/>
    <w:uiPriority w:val="9"/>
    <w:unhideWhenUsed/>
    <w:qFormat/>
    <w:rsid w:val="001B3C05"/>
    <w:pPr>
      <w:widowControl w:val="0"/>
      <w:numPr>
        <w:ilvl w:val="5"/>
        <w:numId w:val="19"/>
      </w:numPr>
      <w:spacing w:before="40" w:after="0"/>
      <w:ind w:left="2835" w:hanging="708"/>
      <w:outlineLvl w:val="5"/>
    </w:pPr>
    <w:rPr>
      <w:rFonts w:eastAsia="Times New Roman" w:cstheme="majorBidi"/>
      <w:lang w:eastAsia="en-AU"/>
    </w:rPr>
  </w:style>
  <w:style w:type="paragraph" w:styleId="Heading7">
    <w:name w:val="heading 7"/>
    <w:basedOn w:val="Normal"/>
    <w:next w:val="Normal"/>
    <w:link w:val="Heading7Char"/>
    <w:uiPriority w:val="9"/>
    <w:unhideWhenUsed/>
    <w:qFormat/>
    <w:rsid w:val="007547E8"/>
    <w:pPr>
      <w:keepNext/>
      <w:keepLines/>
      <w:numPr>
        <w:ilvl w:val="6"/>
        <w:numId w:val="19"/>
      </w:numPr>
      <w:spacing w:before="40" w:after="0"/>
      <w:ind w:left="3969" w:hanging="87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8D615A"/>
    <w:pPr>
      <w:keepNext/>
      <w:keepLines/>
      <w:numPr>
        <w:ilvl w:val="7"/>
        <w:numId w:val="19"/>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75000"/>
            <w14:lumOff w14:val="25000"/>
          </w14:schemeClr>
        </w14:solidFill>
      </w14:textFill>
    </w:rPr>
  </w:style>
  <w:style w:type="paragraph" w:styleId="Heading9">
    <w:name w:val="heading 9"/>
    <w:basedOn w:val="Normal"/>
    <w:next w:val="Normal"/>
    <w:link w:val="Heading9Char"/>
    <w:uiPriority w:val="9"/>
    <w:semiHidden/>
    <w:unhideWhenUsed/>
    <w:qFormat/>
    <w:rsid w:val="00F4427E"/>
    <w:pPr>
      <w:keepNext/>
      <w:keepLines/>
      <w:numPr>
        <w:ilvl w:val="8"/>
        <w:numId w:val="11"/>
      </w:numPr>
      <w:spacing w:before="40" w:after="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75000"/>
            <w14:lumOff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C05"/>
    <w:rPr>
      <w:rFonts w:ascii="Century Gothic" w:eastAsiaTheme="majorEastAsia" w:hAnsi="Century Gothic" w:cstheme="majorBidi"/>
      <w:b/>
      <w:color w:val="3E8638"/>
      <w:sz w:val="32"/>
      <w:szCs w:val="32"/>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4"/>
      </w:numPr>
    </w:pPr>
  </w:style>
  <w:style w:type="character" w:customStyle="1" w:styleId="Style1Char">
    <w:name w:val="Style 1 Char"/>
    <w:basedOn w:val="DefaultParagraphFont"/>
    <w:link w:val="Style1"/>
    <w:rsid w:val="0028739C"/>
    <w:rPr>
      <w:rFonts w:ascii="Century Gothic" w:hAnsi="Century Gothic" w:cs="Arial"/>
      <w:b/>
      <w:color w:val="404040" w:themeColor="text1" w:themeTint="BF"/>
      <w:sz w:val="16"/>
      <w:lang w:val="en-US"/>
    </w:rPr>
  </w:style>
  <w:style w:type="paragraph" w:customStyle="1" w:styleId="Style2">
    <w:name w:val="Style 2"/>
    <w:basedOn w:val="Style1"/>
    <w:link w:val="Style2Char"/>
    <w:rsid w:val="0028739C"/>
    <w:pPr>
      <w:numPr>
        <w:numId w:val="5"/>
      </w:numPr>
    </w:pPr>
  </w:style>
  <w:style w:type="character" w:customStyle="1" w:styleId="Style3Char">
    <w:name w:val="Style 3 Char"/>
    <w:basedOn w:val="Style1Char"/>
    <w:link w:val="Style3"/>
    <w:rsid w:val="0028739C"/>
    <w:rPr>
      <w:rFonts w:ascii="Century Gothic" w:hAnsi="Century Gothic" w:cs="Arial"/>
      <w:b/>
      <w:color w:val="404040" w:themeColor="text1" w:themeTint="BF"/>
      <w:sz w:val="16"/>
      <w:lang w:val="en-US"/>
    </w:rPr>
  </w:style>
  <w:style w:type="paragraph" w:customStyle="1" w:styleId="Style4">
    <w:name w:val="Style4"/>
    <w:basedOn w:val="Style3"/>
    <w:link w:val="Style4Char"/>
    <w:rsid w:val="0028739C"/>
    <w:pPr>
      <w:numPr>
        <w:numId w:val="6"/>
      </w:numPr>
    </w:pPr>
  </w:style>
  <w:style w:type="character" w:customStyle="1" w:styleId="Style2Char">
    <w:name w:val="Style 2 Char"/>
    <w:basedOn w:val="Style1Char"/>
    <w:link w:val="Style2"/>
    <w:rsid w:val="0028739C"/>
    <w:rPr>
      <w:rFonts w:ascii="Century Gothic" w:hAnsi="Century Gothic" w:cs="Arial"/>
      <w:b/>
      <w:color w:val="404040" w:themeColor="text1" w:themeTint="BF"/>
      <w:sz w:val="16"/>
      <w:lang w:val="en-US"/>
    </w:rPr>
  </w:style>
  <w:style w:type="character" w:customStyle="1" w:styleId="Heading3Char">
    <w:name w:val="Heading 3 Char"/>
    <w:basedOn w:val="DefaultParagraphFont"/>
    <w:link w:val="Heading3"/>
    <w:uiPriority w:val="4"/>
    <w:rsid w:val="00F4427E"/>
    <w:rPr>
      <w:rFonts w:ascii="UWA" w:eastAsia="Times New Roman" w:hAnsi="UWA" w:cstheme="majorBidi"/>
      <w:color w:val="003087"/>
      <w:sz w:val="24"/>
      <w:szCs w:val="32"/>
      <w:lang w:eastAsia="en-AU"/>
    </w:rPr>
  </w:style>
  <w:style w:type="character" w:customStyle="1" w:styleId="Style4Char">
    <w:name w:val="Style4 Char"/>
    <w:basedOn w:val="Style3Char"/>
    <w:link w:val="Style4"/>
    <w:rsid w:val="0028739C"/>
    <w:rPr>
      <w:rFonts w:ascii="Century Gothic" w:hAnsi="Century Gothic" w:cs="Arial"/>
      <w:b/>
      <w:color w:val="404040" w:themeColor="text1" w:themeTint="BF"/>
      <w:sz w:val="16"/>
      <w:lang w:val="en-US"/>
    </w:rPr>
  </w:style>
  <w:style w:type="character" w:customStyle="1" w:styleId="Heading2Char">
    <w:name w:val="Heading 2 Char"/>
    <w:basedOn w:val="DefaultParagraphFont"/>
    <w:link w:val="Heading2"/>
    <w:uiPriority w:val="3"/>
    <w:rsid w:val="001918E7"/>
    <w:rPr>
      <w:rFonts w:ascii="Century Gothic" w:eastAsia="Times New Roman" w:hAnsi="Century Gothic" w:cstheme="majorBidi"/>
      <w:b/>
      <w:color w:val="003087"/>
      <w:sz w:val="28"/>
      <w:szCs w:val="32"/>
      <w:lang w:eastAsia="en-AU"/>
    </w:rPr>
  </w:style>
  <w:style w:type="character" w:customStyle="1" w:styleId="Heading4Char">
    <w:name w:val="Heading 4 Char"/>
    <w:basedOn w:val="DefaultParagraphFont"/>
    <w:link w:val="Heading4"/>
    <w:uiPriority w:val="9"/>
    <w:rsid w:val="001B3C05"/>
    <w:rPr>
      <w:rFonts w:ascii="Century Gothic" w:eastAsia="Times New Roman" w:hAnsi="Century Gothic" w:cstheme="majorBidi"/>
      <w:color w:val="404040" w:themeColor="text1" w:themeTint="BF"/>
      <w:lang w:eastAsia="en-AU"/>
    </w:rPr>
  </w:style>
  <w:style w:type="character" w:customStyle="1" w:styleId="Heading5Char">
    <w:name w:val="Heading 5 Char"/>
    <w:basedOn w:val="DefaultParagraphFont"/>
    <w:link w:val="Heading5"/>
    <w:uiPriority w:val="9"/>
    <w:rsid w:val="001B3C05"/>
    <w:rPr>
      <w:rFonts w:ascii="Century Gothic" w:eastAsiaTheme="majorEastAsia" w:hAnsi="Century Gothic" w:cstheme="majorBidi"/>
      <w:color w:val="404040" w:themeColor="text1" w:themeTint="BF"/>
    </w:rPr>
  </w:style>
  <w:style w:type="character" w:customStyle="1" w:styleId="Heading6Char">
    <w:name w:val="Heading 6 Char"/>
    <w:basedOn w:val="DefaultParagraphFont"/>
    <w:link w:val="Heading6"/>
    <w:uiPriority w:val="9"/>
    <w:rsid w:val="001B3C05"/>
    <w:rPr>
      <w:rFonts w:ascii="Century Gothic" w:eastAsia="Times New Roman" w:hAnsi="Century Gothic" w:cstheme="majorBidi"/>
      <w:color w:val="404040" w:themeColor="text1" w:themeTint="BF"/>
      <w:lang w:eastAsia="en-AU"/>
    </w:rPr>
  </w:style>
  <w:style w:type="character" w:customStyle="1" w:styleId="Heading7Char">
    <w:name w:val="Heading 7 Char"/>
    <w:basedOn w:val="DefaultParagraphFont"/>
    <w:link w:val="Heading7"/>
    <w:uiPriority w:val="8"/>
    <w:rsid w:val="007547E8"/>
    <w:rPr>
      <w:rFonts w:ascii="Century Gothic" w:eastAsiaTheme="majorEastAsia" w:hAnsi="Century Gothic" w:cstheme="majorBidi"/>
      <w:iCs/>
      <w:color w:val="404040" w:themeColor="text1" w:themeTint="BF"/>
    </w:rPr>
  </w:style>
  <w:style w:type="character" w:customStyle="1" w:styleId="Heading8Char">
    <w:name w:val="Heading 8 Char"/>
    <w:basedOn w:val="DefaultParagraphFont"/>
    <w:link w:val="Heading8"/>
    <w:uiPriority w:val="9"/>
    <w:semiHidden/>
    <w:rsid w:val="0028739C"/>
    <w:rPr>
      <w:rFonts w:asciiTheme="majorHAnsi" w:eastAsiaTheme="majorEastAsia" w:hAnsiTheme="majorHAnsi" w:cstheme="majorBidi"/>
      <w:color w:val="000000" w:themeColor="text1"/>
      <w:sz w:val="21"/>
      <w:szCs w:val="21"/>
      <w14:textFill>
        <w14:solidFill>
          <w14:schemeClr w14:val="tx1">
            <w14:lumMod w14:val="85000"/>
            <w14:lumOff w14:val="15000"/>
            <w14:lumMod w14:val="75000"/>
            <w14:lumOff w14:val="25000"/>
          </w14:schemeClr>
        </w14:solidFill>
      </w14:textFill>
    </w:rPr>
  </w:style>
  <w:style w:type="character" w:customStyle="1" w:styleId="Heading9Char">
    <w:name w:val="Heading 9 Char"/>
    <w:basedOn w:val="DefaultParagraphFont"/>
    <w:link w:val="Heading9"/>
    <w:uiPriority w:val="9"/>
    <w:semiHidden/>
    <w:rsid w:val="00F4427E"/>
    <w:rPr>
      <w:rFonts w:asciiTheme="majorHAnsi" w:eastAsiaTheme="majorEastAsia" w:hAnsiTheme="majorHAnsi" w:cstheme="majorBidi"/>
      <w:i/>
      <w:iCs/>
      <w:color w:val="000000" w:themeColor="text1"/>
      <w:sz w:val="21"/>
      <w:szCs w:val="21"/>
      <w14:textFill>
        <w14:solidFill>
          <w14:schemeClr w14:val="tx1">
            <w14:lumMod w14:val="85000"/>
            <w14:lumOff w14:val="15000"/>
            <w14:lumMod w14:val="75000"/>
            <w14:lumOff w14:val="25000"/>
          </w14:schemeClr>
        </w14:solidFill>
      </w14:textFill>
    </w:rPr>
  </w:style>
  <w:style w:type="paragraph" w:styleId="Title">
    <w:name w:val="Title"/>
    <w:basedOn w:val="Normal"/>
    <w:next w:val="Normal"/>
    <w:link w:val="TitleChar"/>
    <w:qFormat/>
    <w:rsid w:val="00F4427E"/>
    <w:pPr>
      <w:spacing w:after="0" w:line="240" w:lineRule="auto"/>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rsid w:val="00F4427E"/>
    <w:rPr>
      <w:rFonts w:ascii="Century Gothic" w:eastAsiaTheme="majorEastAsia" w:hAnsi="Century Gothic" w:cstheme="majorBidi"/>
      <w:b/>
      <w:color w:val="FFFFFF" w:themeColor="background1"/>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39C"/>
    <w:rPr>
      <w:rFonts w:ascii="Segoe UI" w:hAnsi="Segoe UI" w:cs="Segoe UI"/>
      <w:color w:val="404040" w:themeColor="text1" w:themeTint="BF"/>
      <w:sz w:val="18"/>
      <w:szCs w:val="18"/>
    </w:rPr>
  </w:style>
  <w:style w:type="paragraph" w:styleId="Subtitle">
    <w:name w:val="Subtitle"/>
    <w:basedOn w:val="Normal"/>
    <w:next w:val="Normal"/>
    <w:link w:val="SubtitleChar"/>
    <w:uiPriority w:val="1"/>
    <w:qFormat/>
    <w:rsid w:val="00F4427E"/>
    <w:pPr>
      <w:numPr>
        <w:ilvl w:val="1"/>
      </w:numPr>
      <w:spacing w:after="160"/>
    </w:pPr>
    <w:rPr>
      <w:rFonts w:eastAsiaTheme="minorEastAsia"/>
      <w:b/>
      <w:color w:val="FFFFFF" w:themeColor="background1"/>
      <w:spacing w:val="15"/>
      <w:sz w:val="48"/>
      <w:szCs w:val="48"/>
    </w:rPr>
  </w:style>
  <w:style w:type="character" w:customStyle="1" w:styleId="SubtitleChar">
    <w:name w:val="Subtitle Char"/>
    <w:basedOn w:val="DefaultParagraphFont"/>
    <w:link w:val="Subtitle"/>
    <w:uiPriority w:val="1"/>
    <w:rsid w:val="00F4427E"/>
    <w:rPr>
      <w:rFonts w:ascii="Century Gothic" w:eastAsiaTheme="minorEastAsia" w:hAnsi="Century Gothic"/>
      <w:b/>
      <w:color w:val="FFFFFF" w:themeColor="background1"/>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basedOn w:val="DefaultParagraphFont"/>
    <w:link w:val="BodyText"/>
    <w:rsid w:val="0028739C"/>
    <w:rPr>
      <w:rFonts w:ascii="Century Gothic" w:hAnsi="Century Gothic" w:cs="Arial"/>
      <w:color w:val="404040" w:themeColor="text1" w:themeTint="BF"/>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39C"/>
    <w:rPr>
      <w:rFonts w:ascii="Century Gothic" w:hAnsi="Century Gothic"/>
      <w:color w:val="404040" w:themeColor="text1" w:themeTint="BF"/>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39C"/>
    <w:rPr>
      <w:rFonts w:ascii="Century Gothic" w:hAnsi="Century Gothic"/>
      <w:color w:val="404040" w:themeColor="text1" w:themeTint="BF"/>
    </w:rPr>
  </w:style>
  <w:style w:type="character" w:styleId="Hyperlink">
    <w:name w:val="Hyperlink"/>
    <w:basedOn w:val="DefaultParagraphFont"/>
    <w:uiPriority w:val="99"/>
    <w:rsid w:val="0028739C"/>
    <w:rPr>
      <w:color w:val="0563C1" w:themeColor="hyperlink"/>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themeColor="text1"/>
      <w14:textFill>
        <w14:solidFill>
          <w14:schemeClr w14:val="tx1">
            <w14:lumMod w14:val="75000"/>
            <w14:lumOff w14:val="25000"/>
            <w14:lumMod w14:val="75000"/>
            <w14:lumOff w14:val="25000"/>
          </w14:schemeClr>
        </w14:solidFill>
      </w14:textFill>
    </w:rPr>
  </w:style>
  <w:style w:type="character" w:customStyle="1" w:styleId="Style1Char0">
    <w:name w:val="Style1 Char"/>
    <w:basedOn w:val="DefaultParagraphFont"/>
    <w:link w:val="Style10"/>
    <w:rsid w:val="0028739C"/>
    <w:rPr>
      <w:rFonts w:ascii="Century Gothic" w:hAnsi="Century Gothic" w:cs="Helvetica"/>
      <w:color w:val="000000" w:themeColor="text1"/>
      <w14:textFill>
        <w14:solidFill>
          <w14:schemeClr w14:val="tx1">
            <w14:lumMod w14:val="75000"/>
            <w14:lumOff w14:val="25000"/>
            <w14:lumMod w14:val="75000"/>
            <w14:lumOff w14:val="25000"/>
          </w14:schemeClr>
        </w14:solidFill>
      </w14:textFill>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rsid w:val="0028739C"/>
    <w:pPr>
      <w:numPr>
        <w:numId w:val="7"/>
      </w:numPr>
      <w:contextualSpacing/>
    </w:pPr>
  </w:style>
  <w:style w:type="paragraph" w:customStyle="1" w:styleId="ListBulletTable2">
    <w:name w:val="List Bullet Table 2"/>
    <w:basedOn w:val="Normal"/>
    <w:rsid w:val="0028739C"/>
    <w:pPr>
      <w:numPr>
        <w:numId w:val="8"/>
      </w:numPr>
    </w:pPr>
    <w:rPr>
      <w:rFonts w:cs="Helvetica"/>
    </w:rPr>
  </w:style>
  <w:style w:type="character" w:customStyle="1" w:styleId="Style2Char0">
    <w:name w:val="Style2 Char"/>
    <w:basedOn w:val="Style1Char0"/>
    <w:link w:val="Style20"/>
    <w:rsid w:val="0028739C"/>
    <w:rPr>
      <w:rFonts w:ascii="Century Gothic" w:hAnsi="Century Gothic" w:cs="Helvetica"/>
      <w:color w:val="000000" w:themeColor="text1"/>
      <w14:textFill>
        <w14:solidFill>
          <w14:schemeClr w14:val="tx1">
            <w14:lumMod w14:val="75000"/>
            <w14:lumOff w14:val="25000"/>
            <w14:lumMod w14:val="75000"/>
            <w14:lumOff w14:val="25000"/>
          </w14:schemeClr>
        </w14:solidFill>
      </w14:textFill>
    </w:rPr>
  </w:style>
  <w:style w:type="paragraph" w:styleId="TOCHeading">
    <w:name w:val="TOC Heading"/>
    <w:basedOn w:val="Heading1"/>
    <w:next w:val="Normal"/>
    <w:uiPriority w:val="39"/>
    <w:unhideWhenUsed/>
    <w:rsid w:val="0028739C"/>
    <w:pPr>
      <w:numPr>
        <w:numId w:val="0"/>
      </w:numPr>
      <w:spacing w:line="259" w:lineRule="auto"/>
      <w:outlineLvl w:val="9"/>
    </w:pPr>
    <w:rPr>
      <w:rFonts w:asciiTheme="majorHAnsi" w:hAnsiTheme="majorHAnsi"/>
      <w:color w:val="2E74B5" w:themeColor="accent1" w:themeShade="BF"/>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basedOn w:val="DefaultParagraphFont"/>
    <w:uiPriority w:val="99"/>
    <w:semiHidden/>
    <w:unhideWhenUsed/>
    <w:rsid w:val="0028739C"/>
    <w:rPr>
      <w:sz w:val="16"/>
      <w:szCs w:val="16"/>
    </w:rPr>
  </w:style>
  <w:style w:type="paragraph" w:styleId="CommentText">
    <w:name w:val="annotation text"/>
    <w:basedOn w:val="Normal"/>
    <w:link w:val="CommentTextChar"/>
    <w:uiPriority w:val="99"/>
    <w:semiHidden/>
    <w:unhideWhenUsed/>
    <w:rsid w:val="0028739C"/>
    <w:pPr>
      <w:spacing w:line="240" w:lineRule="auto"/>
    </w:pPr>
    <w:rPr>
      <w:sz w:val="20"/>
      <w:szCs w:val="20"/>
    </w:rPr>
  </w:style>
  <w:style w:type="character" w:customStyle="1" w:styleId="CommentTextChar">
    <w:name w:val="Comment Text Char"/>
    <w:basedOn w:val="DefaultParagraphFont"/>
    <w:link w:val="CommentText"/>
    <w:uiPriority w:val="99"/>
    <w:semiHidden/>
    <w:rsid w:val="0028739C"/>
    <w:rPr>
      <w:rFonts w:ascii="Century Gothic" w:hAnsi="Century Gothic"/>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basedOn w:val="CommentTextChar"/>
    <w:link w:val="CommentSubject"/>
    <w:uiPriority w:val="99"/>
    <w:semiHidden/>
    <w:rsid w:val="0028739C"/>
    <w:rPr>
      <w:rFonts w:ascii="Century Gothic" w:hAnsi="Century Gothic"/>
      <w:b/>
      <w:bCs/>
      <w:color w:val="404040" w:themeColor="text1" w:themeTint="BF"/>
      <w:sz w:val="20"/>
      <w:szCs w:val="20"/>
    </w:rPr>
  </w:style>
  <w:style w:type="paragraph" w:styleId="Revision">
    <w:name w:val="Revision"/>
    <w:hidden/>
    <w:uiPriority w:val="99"/>
    <w:semiHidden/>
    <w:rsid w:val="006B668D"/>
    <w:pPr>
      <w:spacing w:after="0" w:line="240" w:lineRule="auto"/>
    </w:p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link w:val="NoSpacingChar"/>
    <w:uiPriority w:val="1"/>
    <w:rsid w:val="0028739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739C"/>
    <w:rPr>
      <w:rFonts w:eastAsiaTheme="minorEastAsia"/>
      <w:lang w:val="en-US"/>
    </w:rPr>
  </w:style>
  <w:style w:type="paragraph" w:customStyle="1" w:styleId="bodytextstyle2">
    <w:name w:val="bodytextstyle2"/>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character" w:styleId="FollowedHyperlink">
    <w:name w:val="FollowedHyperlink"/>
    <w:basedOn w:val="DefaultParagraphFont"/>
    <w:uiPriority w:val="99"/>
    <w:semiHidden/>
    <w:unhideWhenUsed/>
    <w:rsid w:val="0028739C"/>
    <w:rPr>
      <w:color w:val="954F72" w:themeColor="followedHyperlink"/>
      <w:u w:val="single"/>
    </w:rPr>
  </w:style>
  <w:style w:type="paragraph" w:customStyle="1" w:styleId="style30">
    <w:name w:val="style3"/>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c3">
    <w:name w:val="c3"/>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procedure">
    <w:name w:val="procedure"/>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backtotop">
    <w:name w:val="backtotop"/>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c1">
    <w:name w:val="c1"/>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character" w:styleId="PlaceholderText">
    <w:name w:val="Placeholder Text"/>
    <w:basedOn w:val="DefaultParagraphFont"/>
    <w:uiPriority w:val="99"/>
    <w:semiHidden/>
    <w:rsid w:val="0028739C"/>
    <w:rPr>
      <w:color w:val="808080"/>
    </w:rPr>
  </w:style>
  <w:style w:type="paragraph" w:styleId="Caption">
    <w:name w:val="caption"/>
    <w:basedOn w:val="Normal"/>
    <w:next w:val="Normal"/>
    <w:uiPriority w:val="35"/>
    <w:unhideWhenUsed/>
    <w:rsid w:val="0028739C"/>
    <w:pPr>
      <w:spacing w:line="240" w:lineRule="auto"/>
    </w:pPr>
    <w:rPr>
      <w:b/>
      <w:iCs/>
      <w:color w:val="27348B"/>
      <w:szCs w:val="18"/>
      <w14:textFill>
        <w14:solidFill>
          <w14:srgbClr w14:val="27348B">
            <w14:lumMod w14:val="75000"/>
            <w14:lumOff w14:val="25000"/>
          </w14:srgbClr>
        </w14:solidFill>
      </w14:textFill>
    </w:rPr>
  </w:style>
  <w:style w:type="table" w:styleId="PlainTable5">
    <w:name w:val="Plain Table 5"/>
    <w:basedOn w:val="TableNormal"/>
    <w:uiPriority w:val="45"/>
    <w:rsid w:val="002873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4D4CC4"/>
    <w:rPr>
      <w:b/>
      <w:color w:val="3E8638"/>
    </w:rPr>
  </w:style>
  <w:style w:type="character" w:customStyle="1" w:styleId="TOC1Char">
    <w:name w:val="TOC 1 Char"/>
    <w:basedOn w:val="DefaultParagraphFont"/>
    <w:link w:val="TOC1"/>
    <w:uiPriority w:val="39"/>
    <w:rsid w:val="0028739C"/>
    <w:rPr>
      <w:rFonts w:ascii="Century Gothic" w:hAnsi="Century Gothic"/>
      <w:color w:val="404040" w:themeColor="text1" w:themeTint="BF"/>
    </w:rPr>
  </w:style>
  <w:style w:type="character" w:customStyle="1" w:styleId="ContentChar">
    <w:name w:val="Content Char"/>
    <w:basedOn w:val="TOC1Char"/>
    <w:link w:val="Content"/>
    <w:uiPriority w:val="10"/>
    <w:rsid w:val="00F4427E"/>
    <w:rPr>
      <w:rFonts w:ascii="Century Gothic" w:hAnsi="Century Gothic"/>
      <w:color w:val="404040" w:themeColor="text1" w:themeTint="BF"/>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basedOn w:val="DefaultParagraphFont"/>
    <w:link w:val="Note"/>
    <w:uiPriority w:val="12"/>
    <w:rsid w:val="004D4CC4"/>
    <w:rPr>
      <w:rFonts w:ascii="Century Gothic" w:hAnsi="Century Gothic"/>
      <w:b/>
      <w:color w:val="3E8638"/>
    </w:rPr>
  </w:style>
  <w:style w:type="character" w:customStyle="1" w:styleId="ListParagraphChar">
    <w:name w:val="List Paragraph Char"/>
    <w:basedOn w:val="DefaultParagraphFont"/>
    <w:link w:val="ListParagraph"/>
    <w:uiPriority w:val="34"/>
    <w:rsid w:val="0028739C"/>
    <w:rPr>
      <w:rFonts w:ascii="Century Gothic" w:hAnsi="Century Gothic"/>
      <w:color w:val="404040" w:themeColor="text1" w:themeTint="BF"/>
    </w:rPr>
  </w:style>
  <w:style w:type="character" w:customStyle="1" w:styleId="BulletChar">
    <w:name w:val="Bullet Char"/>
    <w:basedOn w:val="ListParagraphChar"/>
    <w:link w:val="Bullet"/>
    <w:uiPriority w:val="11"/>
    <w:rsid w:val="00F4427E"/>
    <w:rPr>
      <w:rFonts w:ascii="Century Gothic" w:hAnsi="Century Gothic"/>
      <w:color w:val="404040" w:themeColor="text1" w:themeTint="BF"/>
    </w:rPr>
  </w:style>
  <w:style w:type="paragraph" w:customStyle="1" w:styleId="Metadata">
    <w:name w:val="Metadata"/>
    <w:basedOn w:val="Normal"/>
    <w:link w:val="MetadataChar"/>
    <w:uiPriority w:val="14"/>
    <w:qFormat/>
    <w:rsid w:val="004D4CC4"/>
    <w:rPr>
      <w:b/>
      <w:color w:val="3E8638"/>
    </w:rPr>
  </w:style>
  <w:style w:type="paragraph" w:customStyle="1" w:styleId="End">
    <w:name w:val="End"/>
    <w:basedOn w:val="Title"/>
    <w:link w:val="EndChar"/>
    <w:uiPriority w:val="15"/>
    <w:qFormat/>
    <w:rsid w:val="004D4CC4"/>
    <w:rPr>
      <w:b w:val="0"/>
      <w:color w:val="3E8638"/>
      <w:lang w:eastAsia="en-AU"/>
    </w:rPr>
  </w:style>
  <w:style w:type="character" w:customStyle="1" w:styleId="MetadataChar">
    <w:name w:val="Metadata Char"/>
    <w:basedOn w:val="DefaultParagraphFont"/>
    <w:link w:val="Metadata"/>
    <w:uiPriority w:val="14"/>
    <w:rsid w:val="004D4CC4"/>
    <w:rPr>
      <w:rFonts w:ascii="Century Gothic" w:hAnsi="Century Gothic"/>
      <w:b/>
      <w:color w:val="3E8638"/>
    </w:rPr>
  </w:style>
  <w:style w:type="character" w:customStyle="1" w:styleId="EndChar">
    <w:name w:val="End Char"/>
    <w:basedOn w:val="TitleChar"/>
    <w:link w:val="End"/>
    <w:uiPriority w:val="15"/>
    <w:rsid w:val="004D4CC4"/>
    <w:rPr>
      <w:rFonts w:ascii="Century Gothic" w:eastAsiaTheme="majorEastAsia" w:hAnsi="Century Gothic" w:cstheme="majorBidi"/>
      <w:b w:val="0"/>
      <w:color w:val="3E8638"/>
      <w:spacing w:val="-10"/>
      <w:kern w:val="28"/>
      <w:sz w:val="56"/>
      <w:szCs w:val="56"/>
      <w:lang w:eastAsia="en-AU"/>
    </w:rPr>
  </w:style>
  <w:style w:type="paragraph" w:customStyle="1" w:styleId="hyper">
    <w:name w:val="hyper"/>
    <w:basedOn w:val="Heading5"/>
    <w:link w:val="hyperChar"/>
    <w:qFormat/>
    <w:rsid w:val="001B3C05"/>
    <w:pPr>
      <w:keepNext/>
      <w:keepLines/>
      <w:widowControl/>
      <w:numPr>
        <w:ilvl w:val="0"/>
        <w:numId w:val="0"/>
      </w:numPr>
      <w:ind w:left="1701" w:hanging="850"/>
    </w:pPr>
    <w:rPr>
      <w:color w:val="3E8638"/>
    </w:rPr>
  </w:style>
  <w:style w:type="character" w:customStyle="1" w:styleId="hyperChar">
    <w:name w:val="hyper Char"/>
    <w:basedOn w:val="Heading5Char"/>
    <w:link w:val="hyper"/>
    <w:rsid w:val="001B3C05"/>
    <w:rPr>
      <w:rFonts w:ascii="Century Gothic" w:eastAsiaTheme="majorEastAsia" w:hAnsi="Century Gothic" w:cstheme="majorBidi"/>
      <w:color w:val="3E8638"/>
    </w:rPr>
  </w:style>
  <w:style w:type="character" w:styleId="Emphasis">
    <w:name w:val="Emphasis"/>
    <w:basedOn w:val="DefaultParagraphFont"/>
    <w:uiPriority w:val="20"/>
    <w:qFormat/>
    <w:rsid w:val="001B3C05"/>
    <w:rPr>
      <w:i/>
      <w:iCs/>
    </w:rPr>
  </w:style>
  <w:style w:type="character" w:customStyle="1" w:styleId="introduction">
    <w:name w:val="introduction"/>
    <w:basedOn w:val="DefaultParagraphFont"/>
    <w:rsid w:val="001B3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egislation.gov.au/Details/F2019L00424" TargetMode="External"/><Relationship Id="rId18" Type="http://schemas.openxmlformats.org/officeDocument/2006/relationships/hyperlink" Target="https://www.research.uwa.edu.au/staff/sanctio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earch.uwa.edu.au/staff/DTC" TargetMode="External"/><Relationship Id="rId17" Type="http://schemas.openxmlformats.org/officeDocument/2006/relationships/hyperlink" Target="https://dsgl.defence.gov.au/Pages/Home.aspx" TargetMode="External"/><Relationship Id="rId2" Type="http://schemas.openxmlformats.org/officeDocument/2006/relationships/numbering" Target="numbering.xml"/><Relationship Id="rId16" Type="http://schemas.openxmlformats.org/officeDocument/2006/relationships/hyperlink" Target="mailto:researchintegrity@uwa.edu.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19L00424" TargetMode="External"/><Relationship Id="rId5" Type="http://schemas.openxmlformats.org/officeDocument/2006/relationships/webSettings" Target="webSettings.xml"/><Relationship Id="rId15" Type="http://schemas.openxmlformats.org/officeDocument/2006/relationships/hyperlink" Target="https://www.legislation.gov.au/Details/F2019L00424" TargetMode="External"/><Relationship Id="rId10" Type="http://schemas.openxmlformats.org/officeDocument/2006/relationships/image" Target="media/image3.jpeg"/><Relationship Id="rId19" Type="http://schemas.openxmlformats.org/officeDocument/2006/relationships/hyperlink" Target="mailto:researchintegrity@uwa.edu.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sgl.defence.gov.au/Pages/Home.asp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data\SPP\SP\Strategy%20and%20Planning\Policy\Policy%20FRAMEWORK\Policy%20Framework%20TEMPLATES\PF%20Templates%20OPERATORS\PF%20Templates%20Operators%20-%20Approved%20Guideli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57B0C-933E-400B-8FA2-2F4D462A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 Templates Operators - Approved Guideline 1.0</Template>
  <TotalTime>10</TotalTime>
  <Pages>5</Pages>
  <Words>1277</Words>
  <Characters>7283</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Purpose</vt:lpstr>
      <vt:lpstr>Scope</vt:lpstr>
      <vt:lpstr>    Institutional Scope</vt:lpstr>
      <vt:lpstr>    Individual Scope</vt:lpstr>
      <vt:lpstr>Subject Matter</vt:lpstr>
      <vt:lpstr>Factor</vt:lpstr>
    </vt:vector>
  </TitlesOfParts>
  <Company>University Western Australia</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Tim McMahon</cp:lastModifiedBy>
  <cp:revision>3</cp:revision>
  <cp:lastPrinted>2019-05-20T05:30:00Z</cp:lastPrinted>
  <dcterms:created xsi:type="dcterms:W3CDTF">2020-10-06T09:32:00Z</dcterms:created>
  <dcterms:modified xsi:type="dcterms:W3CDTF">2022-08-12T07:09:00Z</dcterms:modified>
</cp:coreProperties>
</file>